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16" w:rsidRDefault="00C44D16" w:rsidP="00C44D16">
      <w:pPr>
        <w:spacing w:before="100" w:beforeAutospacing="1" w:after="100" w:afterAutospacing="1"/>
        <w:ind w:left="360" w:right="-47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>БЕЗОПАСНОЕ ЛЕТО</w:t>
      </w:r>
    </w:p>
    <w:p w:rsidR="00C44D16" w:rsidRPr="00C44D16" w:rsidRDefault="00C44D16" w:rsidP="00C44D16">
      <w:pPr>
        <w:spacing w:before="100" w:beforeAutospacing="1" w:after="100" w:afterAutospacing="1"/>
        <w:ind w:right="-476"/>
        <w:rPr>
          <w:b/>
          <w:sz w:val="27"/>
          <w:szCs w:val="27"/>
        </w:rPr>
      </w:pPr>
      <w:r w:rsidRPr="00C44D16">
        <w:rPr>
          <w:b/>
          <w:bCs/>
          <w:sz w:val="27"/>
          <w:szCs w:val="27"/>
        </w:rPr>
        <w:t>Памятка</w:t>
      </w:r>
      <w:r w:rsidRPr="00C44D16">
        <w:rPr>
          <w:b/>
          <w:bCs/>
          <w:color w:val="4A4A4A"/>
          <w:sz w:val="27"/>
          <w:szCs w:val="27"/>
        </w:rPr>
        <w:t xml:space="preserve"> </w:t>
      </w:r>
      <w:r w:rsidRPr="00C44D16">
        <w:rPr>
          <w:b/>
          <w:bCs/>
          <w:sz w:val="27"/>
          <w:szCs w:val="27"/>
        </w:rPr>
        <w:t>родителям об обеспечении безопасности детей во время каникул</w:t>
      </w:r>
      <w:r>
        <w:rPr>
          <w:b/>
          <w:bCs/>
          <w:sz w:val="27"/>
          <w:szCs w:val="27"/>
        </w:rPr>
        <w:t>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 xml:space="preserve">  </w:t>
      </w:r>
      <w:r>
        <w:rPr>
          <w:b/>
          <w:bCs/>
          <w:color w:val="000000"/>
          <w:sz w:val="27"/>
          <w:szCs w:val="27"/>
        </w:rPr>
        <w:t>Безопасность детей в летний период - общие правила поведения.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ind w:left="142" w:hanging="142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Лето характеризуется нарастанием двигательной активности и увеличением физических возможностей реб</w:t>
      </w:r>
      <w:r>
        <w:rPr>
          <w:rFonts w:ascii="Cambria Math" w:hAnsi="Cambria Math"/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ind w:left="142" w:hanging="142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ind w:left="142"/>
        <w:jc w:val="both"/>
        <w:rPr>
          <w:rFonts w:ascii="&amp;quot" w:hAnsi="&amp;quot"/>
          <w:color w:val="000000"/>
          <w:sz w:val="21"/>
          <w:szCs w:val="21"/>
        </w:rPr>
      </w:pPr>
      <w:r w:rsidRPr="00EA616D">
        <w:rPr>
          <w:b/>
          <w:bCs/>
          <w:color w:val="000000"/>
          <w:sz w:val="27"/>
          <w:szCs w:val="27"/>
        </w:rPr>
        <w:t>Главное, что должны помнить родители – ни при каких обстоятельствах не оставлять ребенка без присмотра.</w:t>
      </w:r>
      <w:r>
        <w:rPr>
          <w:color w:val="000000"/>
          <w:sz w:val="27"/>
          <w:szCs w:val="27"/>
        </w:rPr>
        <w:t xml:space="preserve"> Защитить себя и своих детей от многих проблем, которыми может столкнуться семья, можно при условии постоянной заботы о безопасности.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Многие меры по обеспечению безопасности детей, могут показаться   элементарными, однако с ребенком</w:t>
      </w:r>
      <w:r w:rsidRPr="00C44D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дошкольного возраста необходимо разбирать и обсуждать на первый взгляд кажущиеся очень простыми правила поведения.</w:t>
      </w:r>
    </w:p>
    <w:p w:rsidR="00C44D16" w:rsidRP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 w:rsidRPr="00C44D16">
        <w:rPr>
          <w:b/>
          <w:color w:val="000000"/>
          <w:sz w:val="27"/>
          <w:szCs w:val="27"/>
        </w:rPr>
        <w:t>Рассмотрим несколько основных правил поведения: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9C7A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781300" cy="1562100"/>
            <wp:effectExtent l="0" t="0" r="0" b="0"/>
            <wp:wrapSquare wrapText="bothSides"/>
            <wp:docPr id="1" name="Рисунок 1" descr="https://vdp.mycdn.me/getImage?id=116847610471&amp;idx=2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vdp.mycdn.me/getImage?id=116847610471&amp;idx=2&amp;thumbType=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Будьте осторожны на солнце. Солнечные ожоги вовсе не так безобидны, как думают многие.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</w:t>
      </w:r>
      <w:r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9C7A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781300" cy="1771650"/>
            <wp:effectExtent l="0" t="0" r="0" b="0"/>
            <wp:wrapSquare wrapText="bothSides"/>
            <wp:docPr id="4" name="Рисунок 4" descr="https://arhivurokov.ru/kopilka/up/html/2019/03/09/k_5c83704a97287/502365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rhivurokov.ru/kopilka/up/html/2019/03/09/k_5c83704a97287/502365_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Объясните им, что розжиг костров, игры </w:t>
      </w:r>
      <w:r>
        <w:rPr>
          <w:color w:val="000000"/>
          <w:sz w:val="27"/>
          <w:szCs w:val="27"/>
        </w:rPr>
        <w:lastRenderedPageBreak/>
        <w:t xml:space="preserve">со спичками очень опасны. Напомните им по какому телефону необходимо звонить в случае возникновения пожара. 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9C7AA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67025" cy="1666875"/>
            <wp:effectExtent l="0" t="0" r="9525" b="9525"/>
            <wp:wrapSquare wrapText="bothSides"/>
            <wp:docPr id="3" name="Рисунок 3" descr="https://avatars.mds.yandex.net/get-pdb/1220848/b8dd93dd-954b-431f-a690-67f3643330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get-pdb/1220848/b8dd93dd-954b-431f-a690-67f3643330e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 учите ребенка переходу по светофору, расскажите об опасности, которую несет автомобиль.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C44D16" w:rsidRDefault="00C44D16" w:rsidP="00C44D1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9C7A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019425" cy="1781175"/>
            <wp:effectExtent l="0" t="0" r="9525" b="9525"/>
            <wp:wrapSquare wrapText="bothSides"/>
            <wp:docPr id="2" name="Рисунок 2" descr="https://avatars.mds.yandex.net/get-pdb/776003/07e6add8-779f-4db2-abe4-ef52b7d67e4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776003/07e6add8-779f-4db2-abe4-ef52b7d67e40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Расскажите детям о том, как правильно себя вести на детской площадке, в частности, качанию на качелях. К ним нужно подходить сбоку; садиться и вставать, дождавшись полной остановки; крепко держаться при качании.</w:t>
      </w:r>
    </w:p>
    <w:p w:rsidR="00C44D16" w:rsidRDefault="00C44D16" w:rsidP="00C44D16">
      <w:pPr>
        <w:pStyle w:val="a3"/>
        <w:spacing w:before="0" w:beforeAutospacing="0" w:after="0" w:afterAutospacing="0" w:line="294" w:lineRule="atLeast"/>
        <w:ind w:left="142" w:hanging="142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Следуйте правилам безопасности на воде.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 </w:t>
      </w:r>
    </w:p>
    <w:p w:rsidR="002A6ECD" w:rsidRDefault="002A6ECD" w:rsidP="00C44D16"/>
    <w:p w:rsidR="00C44D16" w:rsidRDefault="00C44D16" w:rsidP="00C44D16"/>
    <w:p w:rsidR="00C44D16" w:rsidRDefault="00C44D16" w:rsidP="00C44D16"/>
    <w:p w:rsidR="00C44D16" w:rsidRPr="00C44D16" w:rsidRDefault="00C44D16" w:rsidP="00C44D16">
      <w:pPr>
        <w:pStyle w:val="a3"/>
        <w:spacing w:before="0" w:beforeAutospacing="0" w:after="0" w:afterAutospacing="0" w:line="294" w:lineRule="atLeast"/>
        <w:rPr>
          <w:rFonts w:ascii="&amp;quot" w:hAnsi="&amp;quot"/>
          <w:sz w:val="48"/>
          <w:szCs w:val="48"/>
        </w:rPr>
      </w:pPr>
      <w:r w:rsidRPr="00C44D16">
        <w:rPr>
          <w:b/>
          <w:bCs/>
          <w:sz w:val="48"/>
          <w:szCs w:val="48"/>
        </w:rPr>
        <w:t>Берегите детей от несчастных случаев!</w:t>
      </w:r>
    </w:p>
    <w:p w:rsidR="00C44D16" w:rsidRDefault="00C44D16" w:rsidP="00C44D16">
      <w:bookmarkStart w:id="0" w:name="_GoBack"/>
      <w:bookmarkEnd w:id="0"/>
    </w:p>
    <w:sectPr w:rsidR="00C4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9"/>
    <w:rsid w:val="002A6ECD"/>
    <w:rsid w:val="006B5599"/>
    <w:rsid w:val="00C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17A8-9227-432C-884C-74054DD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D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4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3</cp:revision>
  <cp:lastPrinted>2022-05-18T06:21:00Z</cp:lastPrinted>
  <dcterms:created xsi:type="dcterms:W3CDTF">2022-05-18T06:14:00Z</dcterms:created>
  <dcterms:modified xsi:type="dcterms:W3CDTF">2022-05-18T06:23:00Z</dcterms:modified>
</cp:coreProperties>
</file>