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C52F41" w14:textId="77777777" w:rsidR="006208FC" w:rsidRDefault="006208FC" w:rsidP="006208FC">
      <w:pPr>
        <w:pStyle w:val="af0"/>
        <w:spacing w:after="0"/>
        <w:jc w:val="center"/>
        <w:rPr>
          <w:sz w:val="28"/>
          <w:szCs w:val="28"/>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0"/>
        <w:gridCol w:w="4904"/>
      </w:tblGrid>
      <w:tr w:rsidR="00F76D27" w14:paraId="66537B79" w14:textId="77777777" w:rsidTr="00F76D27">
        <w:tc>
          <w:tcPr>
            <w:tcW w:w="4985" w:type="dxa"/>
          </w:tcPr>
          <w:p w14:paraId="73B2B131" w14:textId="77777777" w:rsidR="00F76D27" w:rsidRDefault="00F76D27" w:rsidP="006208FC">
            <w:pPr>
              <w:pStyle w:val="af0"/>
              <w:spacing w:after="0"/>
              <w:jc w:val="center"/>
              <w:rPr>
                <w:sz w:val="28"/>
                <w:szCs w:val="28"/>
              </w:rPr>
            </w:pPr>
          </w:p>
        </w:tc>
        <w:tc>
          <w:tcPr>
            <w:tcW w:w="4985" w:type="dxa"/>
          </w:tcPr>
          <w:p w14:paraId="2944AA2D" w14:textId="77777777" w:rsidR="00F76D27" w:rsidRPr="00FE59AE" w:rsidRDefault="00F76D27" w:rsidP="00F76D27">
            <w:pPr>
              <w:pStyle w:val="af0"/>
              <w:spacing w:after="0"/>
              <w:jc w:val="center"/>
              <w:rPr>
                <w:sz w:val="28"/>
                <w:szCs w:val="28"/>
              </w:rPr>
            </w:pPr>
            <w:r w:rsidRPr="00FE59AE">
              <w:rPr>
                <w:sz w:val="28"/>
                <w:szCs w:val="28"/>
              </w:rPr>
              <w:t>УТВЕРЖДЕНО</w:t>
            </w:r>
          </w:p>
          <w:p w14:paraId="4A41401D" w14:textId="3006D518" w:rsidR="00F76D27" w:rsidRPr="00FE59AE" w:rsidRDefault="00006350" w:rsidP="00F76D27">
            <w:pPr>
              <w:pStyle w:val="af0"/>
              <w:spacing w:after="0"/>
              <w:jc w:val="center"/>
              <w:rPr>
                <w:sz w:val="28"/>
                <w:szCs w:val="28"/>
              </w:rPr>
            </w:pPr>
            <w:r>
              <w:rPr>
                <w:sz w:val="28"/>
                <w:szCs w:val="28"/>
              </w:rPr>
              <w:t>М</w:t>
            </w:r>
            <w:r w:rsidR="00F76D27">
              <w:rPr>
                <w:sz w:val="28"/>
                <w:szCs w:val="28"/>
              </w:rPr>
              <w:t>инистр труда и с</w:t>
            </w:r>
            <w:r w:rsidR="00F76D27" w:rsidRPr="00FE59AE">
              <w:rPr>
                <w:sz w:val="28"/>
                <w:szCs w:val="28"/>
              </w:rPr>
              <w:t>оциального</w:t>
            </w:r>
          </w:p>
          <w:p w14:paraId="4445621D" w14:textId="77777777" w:rsidR="00F76D27" w:rsidRPr="00FE59AE" w:rsidRDefault="00F76D27" w:rsidP="00F76D27">
            <w:pPr>
              <w:pStyle w:val="af0"/>
              <w:spacing w:after="0"/>
              <w:jc w:val="center"/>
              <w:rPr>
                <w:sz w:val="28"/>
                <w:szCs w:val="28"/>
              </w:rPr>
            </w:pPr>
            <w:r w:rsidRPr="00FE59AE">
              <w:rPr>
                <w:sz w:val="28"/>
                <w:szCs w:val="28"/>
              </w:rPr>
              <w:t>развития Ростовской области</w:t>
            </w:r>
          </w:p>
          <w:p w14:paraId="34D1DA9D" w14:textId="37372DB2" w:rsidR="00F76D27" w:rsidRPr="00FE59AE" w:rsidRDefault="00F76D27" w:rsidP="00F76D27">
            <w:pPr>
              <w:pStyle w:val="af0"/>
              <w:spacing w:after="0"/>
              <w:jc w:val="center"/>
              <w:rPr>
                <w:sz w:val="28"/>
                <w:szCs w:val="28"/>
              </w:rPr>
            </w:pPr>
            <w:r w:rsidRPr="00FE59AE">
              <w:rPr>
                <w:sz w:val="28"/>
                <w:szCs w:val="28"/>
              </w:rPr>
              <w:t>___________</w:t>
            </w:r>
            <w:r>
              <w:rPr>
                <w:sz w:val="28"/>
                <w:szCs w:val="28"/>
              </w:rPr>
              <w:t xml:space="preserve"> </w:t>
            </w:r>
            <w:r w:rsidR="00006350">
              <w:rPr>
                <w:sz w:val="28"/>
                <w:szCs w:val="28"/>
              </w:rPr>
              <w:t>И</w:t>
            </w:r>
            <w:r w:rsidRPr="00FE59AE">
              <w:rPr>
                <w:sz w:val="28"/>
                <w:szCs w:val="28"/>
              </w:rPr>
              <w:t>.</w:t>
            </w:r>
            <w:r w:rsidR="00006350">
              <w:rPr>
                <w:sz w:val="28"/>
                <w:szCs w:val="28"/>
              </w:rPr>
              <w:t>Н</w:t>
            </w:r>
            <w:r w:rsidRPr="00FE59AE">
              <w:rPr>
                <w:sz w:val="28"/>
                <w:szCs w:val="28"/>
              </w:rPr>
              <w:t>.</w:t>
            </w:r>
            <w:r>
              <w:rPr>
                <w:sz w:val="28"/>
                <w:szCs w:val="28"/>
              </w:rPr>
              <w:t xml:space="preserve"> </w:t>
            </w:r>
            <w:r w:rsidR="00006350">
              <w:rPr>
                <w:sz w:val="28"/>
                <w:szCs w:val="28"/>
              </w:rPr>
              <w:t>Шувалова</w:t>
            </w:r>
          </w:p>
          <w:p w14:paraId="46CD9333" w14:textId="77777777" w:rsidR="00F76D27" w:rsidRDefault="00F76D27" w:rsidP="006208FC">
            <w:pPr>
              <w:pStyle w:val="af0"/>
              <w:spacing w:after="0"/>
              <w:jc w:val="center"/>
              <w:rPr>
                <w:sz w:val="28"/>
                <w:szCs w:val="28"/>
              </w:rPr>
            </w:pPr>
          </w:p>
          <w:p w14:paraId="71BC77F9" w14:textId="77777777" w:rsidR="00962213" w:rsidRDefault="00962213" w:rsidP="006208FC">
            <w:pPr>
              <w:pStyle w:val="af0"/>
              <w:spacing w:after="0"/>
              <w:jc w:val="center"/>
              <w:rPr>
                <w:sz w:val="28"/>
                <w:szCs w:val="28"/>
              </w:rPr>
            </w:pPr>
          </w:p>
        </w:tc>
      </w:tr>
    </w:tbl>
    <w:p w14:paraId="5039810D" w14:textId="2C0C910D" w:rsidR="004F3F1A" w:rsidRPr="006208FC" w:rsidRDefault="004F3F1A" w:rsidP="00962213">
      <w:pPr>
        <w:pStyle w:val="af0"/>
        <w:spacing w:after="0"/>
        <w:jc w:val="center"/>
        <w:rPr>
          <w:b/>
          <w:sz w:val="28"/>
          <w:szCs w:val="28"/>
        </w:rPr>
      </w:pPr>
      <w:r w:rsidRPr="006208FC">
        <w:rPr>
          <w:sz w:val="28"/>
          <w:szCs w:val="28"/>
        </w:rPr>
        <w:t xml:space="preserve">Программа деятельности </w:t>
      </w:r>
    </w:p>
    <w:p w14:paraId="4918BBFE" w14:textId="29D28874" w:rsidR="00C33ADA" w:rsidRDefault="00B12E96" w:rsidP="00C33ADA">
      <w:pPr>
        <w:pStyle w:val="10"/>
        <w:pBdr>
          <w:bottom w:val="single" w:sz="12" w:space="1" w:color="auto"/>
        </w:pBdr>
        <w:spacing w:before="0" w:after="0"/>
        <w:jc w:val="center"/>
        <w:rPr>
          <w:rFonts w:ascii="Times New Roman" w:hAnsi="Times New Roman" w:cs="Times New Roman"/>
          <w:b w:val="0"/>
          <w:sz w:val="28"/>
          <w:szCs w:val="28"/>
        </w:rPr>
      </w:pPr>
      <w:r w:rsidRPr="006208FC">
        <w:rPr>
          <w:rFonts w:ascii="Times New Roman" w:hAnsi="Times New Roman" w:cs="Times New Roman"/>
          <w:b w:val="0"/>
          <w:sz w:val="28"/>
          <w:szCs w:val="28"/>
        </w:rPr>
        <w:t>г</w:t>
      </w:r>
      <w:r w:rsidR="004F3F1A" w:rsidRPr="006208FC">
        <w:rPr>
          <w:rFonts w:ascii="Times New Roman" w:hAnsi="Times New Roman" w:cs="Times New Roman"/>
          <w:b w:val="0"/>
          <w:sz w:val="28"/>
          <w:szCs w:val="28"/>
        </w:rPr>
        <w:t>осударственно</w:t>
      </w:r>
      <w:r w:rsidR="000D1414" w:rsidRPr="006208FC">
        <w:rPr>
          <w:rFonts w:ascii="Times New Roman" w:hAnsi="Times New Roman" w:cs="Times New Roman"/>
          <w:b w:val="0"/>
          <w:sz w:val="28"/>
          <w:szCs w:val="28"/>
        </w:rPr>
        <w:t>го</w:t>
      </w:r>
      <w:r w:rsidR="004F3F1A" w:rsidRPr="006208FC">
        <w:rPr>
          <w:rFonts w:ascii="Times New Roman" w:hAnsi="Times New Roman" w:cs="Times New Roman"/>
          <w:b w:val="0"/>
          <w:sz w:val="28"/>
          <w:szCs w:val="28"/>
        </w:rPr>
        <w:t xml:space="preserve"> бюджетно</w:t>
      </w:r>
      <w:r w:rsidR="000D1414" w:rsidRPr="006208FC">
        <w:rPr>
          <w:rFonts w:ascii="Times New Roman" w:hAnsi="Times New Roman" w:cs="Times New Roman"/>
          <w:b w:val="0"/>
          <w:sz w:val="28"/>
          <w:szCs w:val="28"/>
        </w:rPr>
        <w:t>го учреждения</w:t>
      </w:r>
      <w:r w:rsidR="004F3F1A" w:rsidRPr="006208FC">
        <w:rPr>
          <w:rFonts w:ascii="Times New Roman" w:hAnsi="Times New Roman" w:cs="Times New Roman"/>
          <w:b w:val="0"/>
          <w:sz w:val="28"/>
          <w:szCs w:val="28"/>
        </w:rPr>
        <w:t xml:space="preserve"> социального обслуживания населения Ростовской области «Социально-реабилитационный центр для несовершеннолетних г. Волгодонска»</w:t>
      </w:r>
    </w:p>
    <w:p w14:paraId="54F0EB2B" w14:textId="63C0B29F" w:rsidR="00C33ADA" w:rsidRDefault="004F3F1A" w:rsidP="00C33ADA">
      <w:pPr>
        <w:pStyle w:val="10"/>
        <w:pBdr>
          <w:bottom w:val="single" w:sz="12" w:space="1" w:color="auto"/>
        </w:pBdr>
        <w:spacing w:before="0" w:after="0"/>
        <w:jc w:val="center"/>
        <w:rPr>
          <w:rFonts w:ascii="Times New Roman" w:hAnsi="Times New Roman" w:cs="Times New Roman"/>
          <w:b w:val="0"/>
          <w:sz w:val="28"/>
          <w:szCs w:val="28"/>
        </w:rPr>
      </w:pPr>
      <w:r w:rsidRPr="00C33ADA">
        <w:rPr>
          <w:rFonts w:ascii="Times New Roman" w:hAnsi="Times New Roman" w:cs="Times New Roman"/>
          <w:b w:val="0"/>
          <w:sz w:val="28"/>
          <w:szCs w:val="28"/>
        </w:rPr>
        <w:t>на 202</w:t>
      </w:r>
      <w:r w:rsidR="00006350">
        <w:rPr>
          <w:rFonts w:ascii="Times New Roman" w:hAnsi="Times New Roman" w:cs="Times New Roman"/>
          <w:b w:val="0"/>
          <w:sz w:val="28"/>
          <w:szCs w:val="28"/>
        </w:rPr>
        <w:t>5</w:t>
      </w:r>
      <w:r w:rsidRPr="00C33ADA">
        <w:rPr>
          <w:rFonts w:ascii="Times New Roman" w:hAnsi="Times New Roman" w:cs="Times New Roman"/>
          <w:b w:val="0"/>
          <w:sz w:val="28"/>
          <w:szCs w:val="28"/>
        </w:rPr>
        <w:t xml:space="preserve"> год</w:t>
      </w:r>
    </w:p>
    <w:p w14:paraId="397AC00A" w14:textId="77777777" w:rsidR="004F3F1A" w:rsidRPr="00C33ADA" w:rsidRDefault="004F3F1A" w:rsidP="00C33ADA">
      <w:pPr>
        <w:pStyle w:val="10"/>
        <w:pBdr>
          <w:bottom w:val="single" w:sz="12" w:space="1" w:color="auto"/>
        </w:pBdr>
        <w:spacing w:before="0" w:after="0"/>
        <w:rPr>
          <w:rFonts w:ascii="Times New Roman" w:hAnsi="Times New Roman" w:cs="Times New Roman"/>
          <w:b w:val="0"/>
          <w:sz w:val="28"/>
          <w:szCs w:val="28"/>
        </w:rPr>
      </w:pPr>
      <w:r w:rsidRPr="00F76D27">
        <w:rPr>
          <w:rFonts w:ascii="Times New Roman" w:hAnsi="Times New Roman" w:cs="Times New Roman"/>
          <w:b w:val="0"/>
          <w:sz w:val="28"/>
          <w:szCs w:val="28"/>
        </w:rPr>
        <w:t>Сведения об учреждении</w:t>
      </w:r>
      <w:r w:rsidRPr="00C33ADA">
        <w:rPr>
          <w:rFonts w:ascii="Times New Roman" w:hAnsi="Times New Roman" w:cs="Times New Roman"/>
          <w:b w:val="0"/>
          <w:szCs w:val="28"/>
        </w:rPr>
        <w:t>:</w:t>
      </w:r>
    </w:p>
    <w:p w14:paraId="35261D4B" w14:textId="6C20BCF3" w:rsidR="004F3F1A" w:rsidRPr="00FE59AE" w:rsidRDefault="00FE59AE" w:rsidP="004F3F1A">
      <w:pPr>
        <w:numPr>
          <w:ilvl w:val="0"/>
          <w:numId w:val="47"/>
        </w:numPr>
        <w:pBdr>
          <w:bottom w:val="single" w:sz="12" w:space="1" w:color="auto"/>
        </w:pBdr>
        <w:spacing w:after="0" w:line="240" w:lineRule="auto"/>
        <w:jc w:val="both"/>
        <w:rPr>
          <w:rFonts w:ascii="Times New Roman" w:hAnsi="Times New Roman" w:cs="Times New Roman"/>
          <w:sz w:val="28"/>
          <w:szCs w:val="28"/>
        </w:rPr>
      </w:pPr>
      <w:r w:rsidRPr="00C33ADA">
        <w:rPr>
          <w:rFonts w:ascii="Times New Roman" w:hAnsi="Times New Roman" w:cs="Times New Roman"/>
          <w:sz w:val="28"/>
          <w:szCs w:val="28"/>
        </w:rPr>
        <w:t>Г</w:t>
      </w:r>
      <w:r w:rsidR="004F3F1A" w:rsidRPr="00C33ADA">
        <w:rPr>
          <w:rFonts w:ascii="Times New Roman" w:hAnsi="Times New Roman" w:cs="Times New Roman"/>
          <w:sz w:val="28"/>
          <w:szCs w:val="28"/>
        </w:rPr>
        <w:t>осударственное</w:t>
      </w:r>
      <w:r w:rsidR="00C45689">
        <w:rPr>
          <w:rFonts w:ascii="Times New Roman" w:hAnsi="Times New Roman" w:cs="Times New Roman"/>
          <w:sz w:val="28"/>
          <w:szCs w:val="28"/>
        </w:rPr>
        <w:t xml:space="preserve"> </w:t>
      </w:r>
      <w:r w:rsidR="004F3F1A" w:rsidRPr="00C33ADA">
        <w:rPr>
          <w:rFonts w:ascii="Times New Roman" w:hAnsi="Times New Roman" w:cs="Times New Roman"/>
          <w:sz w:val="28"/>
          <w:szCs w:val="28"/>
        </w:rPr>
        <w:t>бюджетное учреждение социальн</w:t>
      </w:r>
      <w:r w:rsidR="004F3F1A" w:rsidRPr="00FE59AE">
        <w:rPr>
          <w:rFonts w:ascii="Times New Roman" w:hAnsi="Times New Roman" w:cs="Times New Roman"/>
          <w:sz w:val="28"/>
          <w:szCs w:val="28"/>
        </w:rPr>
        <w:t>ого обслуживания населения Ростовской области «Социально-реабилитационный центр для несовершеннолетних г. Волгодонска»</w:t>
      </w:r>
    </w:p>
    <w:p w14:paraId="123EA209" w14:textId="77777777" w:rsidR="004F3F1A" w:rsidRPr="00FE59AE" w:rsidRDefault="004F3F1A" w:rsidP="004F3F1A">
      <w:pPr>
        <w:spacing w:after="0" w:line="240" w:lineRule="auto"/>
        <w:ind w:left="360"/>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(полное официальное наименование учреждения)</w:t>
      </w:r>
    </w:p>
    <w:p w14:paraId="07DAFA4E" w14:textId="77777777" w:rsidR="004F3F1A" w:rsidRPr="00FE59AE" w:rsidRDefault="004F3F1A" w:rsidP="004F3F1A">
      <w:pPr>
        <w:numPr>
          <w:ilvl w:val="0"/>
          <w:numId w:val="47"/>
        </w:numPr>
        <w:pBdr>
          <w:bottom w:val="single" w:sz="12" w:space="1" w:color="auto"/>
        </w:pBdr>
        <w:spacing w:after="0" w:line="240" w:lineRule="auto"/>
        <w:jc w:val="both"/>
        <w:rPr>
          <w:rFonts w:ascii="Times New Roman" w:hAnsi="Times New Roman" w:cs="Times New Roman"/>
          <w:sz w:val="28"/>
          <w:szCs w:val="28"/>
        </w:rPr>
      </w:pPr>
      <w:r w:rsidRPr="00FE59AE">
        <w:rPr>
          <w:rFonts w:ascii="Times New Roman" w:hAnsi="Times New Roman" w:cs="Times New Roman"/>
          <w:sz w:val="28"/>
          <w:szCs w:val="28"/>
        </w:rPr>
        <w:t>№ 00400079 от 04.05.2000</w:t>
      </w:r>
    </w:p>
    <w:p w14:paraId="76C13D4D"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(свидетельство о внесении в реестр имущества Ростовской области: реестровый номер, дата присвоения реестрового номера)</w:t>
      </w:r>
    </w:p>
    <w:p w14:paraId="6E59B14D" w14:textId="77777777" w:rsidR="004F3F1A" w:rsidRPr="00FE59AE" w:rsidRDefault="004F3F1A" w:rsidP="004F3F1A">
      <w:pPr>
        <w:numPr>
          <w:ilvl w:val="0"/>
          <w:numId w:val="47"/>
        </w:numPr>
        <w:pBdr>
          <w:bottom w:val="single" w:sz="12" w:space="1" w:color="auto"/>
        </w:pBdr>
        <w:spacing w:after="0" w:line="240" w:lineRule="auto"/>
        <w:jc w:val="both"/>
        <w:rPr>
          <w:rFonts w:ascii="Times New Roman" w:hAnsi="Times New Roman" w:cs="Times New Roman"/>
          <w:sz w:val="28"/>
          <w:szCs w:val="28"/>
        </w:rPr>
      </w:pPr>
      <w:r w:rsidRPr="00FE59AE">
        <w:rPr>
          <w:rFonts w:ascii="Times New Roman" w:hAnsi="Times New Roman" w:cs="Times New Roman"/>
          <w:sz w:val="28"/>
          <w:szCs w:val="28"/>
        </w:rPr>
        <w:t xml:space="preserve">347380, Ростовская область, г. Волгодонск, пр. Курчатова, 28      </w:t>
      </w:r>
    </w:p>
    <w:p w14:paraId="01F3BA68"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(юридический адрес, местонахождение)</w:t>
      </w:r>
    </w:p>
    <w:p w14:paraId="7E42DCC1" w14:textId="77777777" w:rsidR="004F3F1A" w:rsidRPr="00FE59AE" w:rsidRDefault="004F3F1A" w:rsidP="004F3F1A">
      <w:pPr>
        <w:numPr>
          <w:ilvl w:val="0"/>
          <w:numId w:val="47"/>
        </w:numPr>
        <w:pBdr>
          <w:bottom w:val="single" w:sz="12" w:space="1" w:color="auto"/>
        </w:pBdr>
        <w:spacing w:after="0" w:line="240" w:lineRule="auto"/>
        <w:jc w:val="both"/>
        <w:rPr>
          <w:rFonts w:ascii="Times New Roman" w:hAnsi="Times New Roman" w:cs="Times New Roman"/>
          <w:sz w:val="28"/>
          <w:szCs w:val="28"/>
          <w:u w:val="single"/>
        </w:rPr>
      </w:pPr>
      <w:r w:rsidRPr="00FE59AE">
        <w:rPr>
          <w:rFonts w:ascii="Times New Roman" w:hAnsi="Times New Roman" w:cs="Times New Roman"/>
          <w:sz w:val="28"/>
          <w:szCs w:val="28"/>
        </w:rPr>
        <w:t>347380, Ростовская область, г. Волгодонск, пр. Курчатова, 28</w:t>
      </w:r>
    </w:p>
    <w:p w14:paraId="661BC210"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(почтовый адрес)</w:t>
      </w:r>
    </w:p>
    <w:p w14:paraId="51F0CA96" w14:textId="3EFD961C" w:rsidR="004F3F1A" w:rsidRPr="00FE59AE" w:rsidRDefault="004F3F1A" w:rsidP="004F3F1A">
      <w:pPr>
        <w:numPr>
          <w:ilvl w:val="0"/>
          <w:numId w:val="47"/>
        </w:numPr>
        <w:pBdr>
          <w:bottom w:val="single" w:sz="12" w:space="1" w:color="auto"/>
        </w:pBdr>
        <w:spacing w:after="0" w:line="240" w:lineRule="auto"/>
        <w:rPr>
          <w:rFonts w:ascii="Times New Roman" w:hAnsi="Times New Roman" w:cs="Times New Roman"/>
          <w:sz w:val="28"/>
          <w:szCs w:val="28"/>
        </w:rPr>
      </w:pPr>
      <w:r w:rsidRPr="00FE59AE">
        <w:rPr>
          <w:rFonts w:ascii="Times New Roman" w:hAnsi="Times New Roman" w:cs="Times New Roman"/>
          <w:sz w:val="28"/>
          <w:szCs w:val="28"/>
        </w:rPr>
        <w:t>Социальная защита населения</w:t>
      </w:r>
    </w:p>
    <w:p w14:paraId="1D98B01D"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(отрасль)</w:t>
      </w:r>
    </w:p>
    <w:p w14:paraId="05A9174A" w14:textId="77777777" w:rsidR="004F3F1A" w:rsidRPr="00FE59AE" w:rsidRDefault="00FE59AE" w:rsidP="004F3F1A">
      <w:pPr>
        <w:numPr>
          <w:ilvl w:val="0"/>
          <w:numId w:val="47"/>
        </w:numPr>
        <w:pBdr>
          <w:bottom w:val="single" w:sz="12" w:space="1" w:color="auto"/>
        </w:pBdr>
        <w:spacing w:after="0" w:line="240" w:lineRule="auto"/>
        <w:jc w:val="both"/>
        <w:rPr>
          <w:rFonts w:ascii="Times New Roman" w:hAnsi="Times New Roman" w:cs="Times New Roman"/>
          <w:sz w:val="28"/>
          <w:szCs w:val="28"/>
          <w:u w:val="single"/>
        </w:rPr>
      </w:pPr>
      <w:r w:rsidRPr="00FE59AE">
        <w:rPr>
          <w:rFonts w:ascii="Times New Roman" w:hAnsi="Times New Roman" w:cs="Times New Roman"/>
          <w:sz w:val="28"/>
          <w:szCs w:val="28"/>
        </w:rPr>
        <w:t>Деятельность по уходу с обеспечением проживания прочая; предоставление прочих социальных услуг без обеспечения проживания, не включенных в другие группировки</w:t>
      </w:r>
    </w:p>
    <w:p w14:paraId="42EF21B0"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(основной вид деятельности)</w:t>
      </w:r>
    </w:p>
    <w:p w14:paraId="6AEC326E" w14:textId="77777777" w:rsidR="004F3F1A" w:rsidRPr="00FE59AE" w:rsidRDefault="004F3F1A" w:rsidP="004F3F1A">
      <w:pPr>
        <w:numPr>
          <w:ilvl w:val="0"/>
          <w:numId w:val="47"/>
        </w:numPr>
        <w:pBdr>
          <w:bottom w:val="single" w:sz="12" w:space="1" w:color="auto"/>
        </w:pBdr>
        <w:spacing w:after="0" w:line="240" w:lineRule="auto"/>
        <w:jc w:val="both"/>
        <w:rPr>
          <w:rFonts w:ascii="Times New Roman" w:hAnsi="Times New Roman" w:cs="Times New Roman"/>
          <w:sz w:val="28"/>
          <w:szCs w:val="28"/>
          <w:u w:val="single"/>
        </w:rPr>
      </w:pPr>
      <w:r w:rsidRPr="00FE59AE">
        <w:rPr>
          <w:rFonts w:ascii="Times New Roman" w:hAnsi="Times New Roman" w:cs="Times New Roman"/>
          <w:sz w:val="28"/>
          <w:szCs w:val="28"/>
        </w:rPr>
        <w:t>19</w:t>
      </w:r>
      <w:r w:rsidR="00FE59AE" w:rsidRPr="00FE59AE">
        <w:rPr>
          <w:rFonts w:ascii="Times New Roman" w:hAnsi="Times New Roman" w:cs="Times New Roman"/>
          <w:sz w:val="28"/>
          <w:szCs w:val="28"/>
        </w:rPr>
        <w:t> </w:t>
      </w:r>
      <w:r w:rsidRPr="00FE59AE">
        <w:rPr>
          <w:rFonts w:ascii="Times New Roman" w:hAnsi="Times New Roman" w:cs="Times New Roman"/>
          <w:sz w:val="28"/>
          <w:szCs w:val="28"/>
        </w:rPr>
        <w:t>245</w:t>
      </w:r>
      <w:r w:rsidR="00FE59AE" w:rsidRPr="00FE59AE">
        <w:rPr>
          <w:rFonts w:ascii="Times New Roman" w:hAnsi="Times New Roman" w:cs="Times New Roman"/>
          <w:sz w:val="28"/>
          <w:szCs w:val="28"/>
        </w:rPr>
        <w:t>,4 тыс.</w:t>
      </w:r>
      <w:r w:rsidRPr="00FE59AE">
        <w:rPr>
          <w:rFonts w:ascii="Times New Roman" w:hAnsi="Times New Roman" w:cs="Times New Roman"/>
          <w:sz w:val="28"/>
          <w:szCs w:val="28"/>
        </w:rPr>
        <w:t xml:space="preserve"> рублей</w:t>
      </w:r>
    </w:p>
    <w:p w14:paraId="02578978"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(балансовая стоимость недвижимого имущества)</w:t>
      </w:r>
    </w:p>
    <w:p w14:paraId="73417C75" w14:textId="77777777" w:rsidR="004F3F1A" w:rsidRPr="00FE59AE" w:rsidRDefault="00B720B3" w:rsidP="004F3F1A">
      <w:pPr>
        <w:numPr>
          <w:ilvl w:val="0"/>
          <w:numId w:val="47"/>
        </w:numPr>
        <w:pBdr>
          <w:bottom w:val="single" w:sz="12" w:space="1" w:color="auto"/>
        </w:pBdr>
        <w:spacing w:after="0" w:line="240" w:lineRule="auto"/>
        <w:jc w:val="both"/>
        <w:rPr>
          <w:rFonts w:ascii="Times New Roman" w:hAnsi="Times New Roman" w:cs="Times New Roman"/>
          <w:sz w:val="28"/>
          <w:szCs w:val="28"/>
        </w:rPr>
      </w:pPr>
      <w:r>
        <w:rPr>
          <w:rFonts w:ascii="Times New Roman" w:hAnsi="Times New Roman" w:cs="Times New Roman"/>
          <w:sz w:val="28"/>
          <w:szCs w:val="28"/>
        </w:rPr>
        <w:t>тел: (</w:t>
      </w:r>
      <w:r w:rsidR="004F3F1A" w:rsidRPr="00FE59AE">
        <w:rPr>
          <w:rFonts w:ascii="Times New Roman" w:hAnsi="Times New Roman" w:cs="Times New Roman"/>
          <w:sz w:val="28"/>
          <w:szCs w:val="28"/>
        </w:rPr>
        <w:t>863</w:t>
      </w:r>
      <w:r>
        <w:rPr>
          <w:rFonts w:ascii="Times New Roman" w:hAnsi="Times New Roman" w:cs="Times New Roman"/>
          <w:sz w:val="28"/>
          <w:szCs w:val="28"/>
        </w:rPr>
        <w:t>9</w:t>
      </w:r>
      <w:r w:rsidR="004F3F1A" w:rsidRPr="00FE59AE">
        <w:rPr>
          <w:rFonts w:ascii="Times New Roman" w:hAnsi="Times New Roman" w:cs="Times New Roman"/>
          <w:sz w:val="28"/>
          <w:szCs w:val="28"/>
        </w:rPr>
        <w:t>) 29-03-57, факс: (8639) 29-03-57</w:t>
      </w:r>
    </w:p>
    <w:p w14:paraId="325099BB"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(телефон, факс)</w:t>
      </w:r>
    </w:p>
    <w:p w14:paraId="592663D6" w14:textId="10B6D18E" w:rsidR="004F3F1A" w:rsidRPr="00C45689" w:rsidRDefault="004F3F1A" w:rsidP="004F3F1A">
      <w:pPr>
        <w:numPr>
          <w:ilvl w:val="0"/>
          <w:numId w:val="47"/>
        </w:numPr>
        <w:pBdr>
          <w:bottom w:val="single" w:sz="12" w:space="1" w:color="auto"/>
        </w:pBdr>
        <w:spacing w:after="0" w:line="240" w:lineRule="auto"/>
        <w:rPr>
          <w:rFonts w:ascii="Times New Roman" w:hAnsi="Times New Roman" w:cs="Times New Roman"/>
          <w:sz w:val="28"/>
          <w:szCs w:val="28"/>
        </w:rPr>
      </w:pPr>
      <w:r w:rsidRPr="00FE59AE">
        <w:rPr>
          <w:rFonts w:ascii="Times New Roman" w:hAnsi="Times New Roman" w:cs="Times New Roman"/>
          <w:sz w:val="28"/>
          <w:szCs w:val="28"/>
          <w:lang w:val="en-US"/>
        </w:rPr>
        <w:t>vsrc</w:t>
      </w:r>
      <w:r w:rsidRPr="00C45689">
        <w:rPr>
          <w:rFonts w:ascii="Times New Roman" w:hAnsi="Times New Roman" w:cs="Times New Roman"/>
          <w:sz w:val="28"/>
          <w:szCs w:val="28"/>
        </w:rPr>
        <w:t>@</w:t>
      </w:r>
      <w:r w:rsidRPr="00FE59AE">
        <w:rPr>
          <w:rFonts w:ascii="Times New Roman" w:hAnsi="Times New Roman" w:cs="Times New Roman"/>
          <w:sz w:val="28"/>
          <w:szCs w:val="28"/>
          <w:lang w:val="en-US"/>
        </w:rPr>
        <w:t>rambler</w:t>
      </w:r>
      <w:r w:rsidRPr="00C45689">
        <w:rPr>
          <w:rFonts w:ascii="Times New Roman" w:hAnsi="Times New Roman" w:cs="Times New Roman"/>
          <w:sz w:val="28"/>
          <w:szCs w:val="28"/>
        </w:rPr>
        <w:t>.</w:t>
      </w:r>
      <w:r w:rsidRPr="00FE59AE">
        <w:rPr>
          <w:rFonts w:ascii="Times New Roman" w:hAnsi="Times New Roman" w:cs="Times New Roman"/>
          <w:sz w:val="28"/>
          <w:szCs w:val="28"/>
          <w:lang w:val="en-US"/>
        </w:rPr>
        <w:t>ru</w:t>
      </w:r>
      <w:r w:rsidRPr="00C45689">
        <w:rPr>
          <w:rFonts w:ascii="Times New Roman" w:hAnsi="Times New Roman" w:cs="Times New Roman"/>
          <w:sz w:val="28"/>
          <w:szCs w:val="28"/>
        </w:rPr>
        <w:t xml:space="preserve">, </w:t>
      </w:r>
      <w:r w:rsidR="00FE59AE" w:rsidRPr="00FE59AE">
        <w:rPr>
          <w:rFonts w:ascii="Times New Roman" w:hAnsi="Times New Roman" w:cs="Times New Roman"/>
          <w:sz w:val="28"/>
          <w:szCs w:val="28"/>
          <w:lang w:val="en-US"/>
        </w:rPr>
        <w:t>https</w:t>
      </w:r>
      <w:r w:rsidR="00FE59AE" w:rsidRPr="00C45689">
        <w:rPr>
          <w:rFonts w:ascii="Times New Roman" w:hAnsi="Times New Roman" w:cs="Times New Roman"/>
          <w:sz w:val="28"/>
          <w:szCs w:val="28"/>
        </w:rPr>
        <w:t>://</w:t>
      </w:r>
      <w:r w:rsidRPr="00FE59AE">
        <w:rPr>
          <w:rFonts w:ascii="Times New Roman" w:hAnsi="Times New Roman" w:cs="Times New Roman"/>
          <w:sz w:val="28"/>
          <w:szCs w:val="28"/>
          <w:lang w:val="en-US"/>
        </w:rPr>
        <w:t>aistenok</w:t>
      </w:r>
      <w:r w:rsidRPr="00C45689">
        <w:rPr>
          <w:rFonts w:ascii="Times New Roman" w:hAnsi="Times New Roman" w:cs="Times New Roman"/>
          <w:sz w:val="28"/>
          <w:szCs w:val="28"/>
        </w:rPr>
        <w:t>61.</w:t>
      </w:r>
      <w:r w:rsidRPr="00FE59AE">
        <w:rPr>
          <w:rFonts w:ascii="Times New Roman" w:hAnsi="Times New Roman" w:cs="Times New Roman"/>
          <w:sz w:val="28"/>
          <w:szCs w:val="28"/>
          <w:lang w:val="en-US"/>
        </w:rPr>
        <w:t>ru</w:t>
      </w:r>
    </w:p>
    <w:p w14:paraId="30D0FED5"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(адрес электронной почты, адрес официального Интернет-сайта)</w:t>
      </w:r>
    </w:p>
    <w:p w14:paraId="5CCCEF0B" w14:textId="77777777" w:rsidR="004F3F1A" w:rsidRPr="00FE59AE" w:rsidRDefault="004F3F1A" w:rsidP="004F3F1A">
      <w:pPr>
        <w:pStyle w:val="2"/>
        <w:spacing w:after="20"/>
        <w:rPr>
          <w:szCs w:val="28"/>
        </w:rPr>
      </w:pPr>
      <w:r w:rsidRPr="00FE59AE">
        <w:rPr>
          <w:szCs w:val="28"/>
        </w:rPr>
        <w:t>Сведения о руководителе учреждения:</w:t>
      </w:r>
    </w:p>
    <w:p w14:paraId="3CFB65A5" w14:textId="77777777" w:rsidR="004F3F1A" w:rsidRPr="00FE59AE" w:rsidRDefault="004F3F1A" w:rsidP="004F3F1A">
      <w:pPr>
        <w:pStyle w:val="2"/>
        <w:pBdr>
          <w:bottom w:val="single" w:sz="12" w:space="1" w:color="auto"/>
        </w:pBdr>
        <w:rPr>
          <w:szCs w:val="28"/>
        </w:rPr>
      </w:pPr>
      <w:r w:rsidRPr="00FE59AE">
        <w:rPr>
          <w:szCs w:val="28"/>
        </w:rPr>
        <w:t>Голикова Галина Васильевна</w:t>
      </w:r>
    </w:p>
    <w:p w14:paraId="13772CF5"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(Ф.И.О. руководителя учреждения)</w:t>
      </w:r>
    </w:p>
    <w:p w14:paraId="5E046774" w14:textId="7C8A7664" w:rsidR="004F3F1A" w:rsidRPr="00FE59AE" w:rsidRDefault="004F3F1A" w:rsidP="004F3F1A">
      <w:pPr>
        <w:pBdr>
          <w:bottom w:val="single" w:sz="12" w:space="1" w:color="auto"/>
        </w:pBdr>
        <w:tabs>
          <w:tab w:val="right" w:pos="10204"/>
        </w:tabs>
        <w:spacing w:after="0" w:line="240" w:lineRule="auto"/>
        <w:jc w:val="both"/>
        <w:rPr>
          <w:rFonts w:ascii="Times New Roman" w:hAnsi="Times New Roman" w:cs="Times New Roman"/>
          <w:sz w:val="28"/>
          <w:szCs w:val="28"/>
        </w:rPr>
      </w:pPr>
      <w:r w:rsidRPr="00FE59AE">
        <w:rPr>
          <w:rFonts w:ascii="Times New Roman" w:hAnsi="Times New Roman" w:cs="Times New Roman"/>
          <w:sz w:val="28"/>
          <w:szCs w:val="28"/>
        </w:rPr>
        <w:t>трудовой договор от 0</w:t>
      </w:r>
      <w:r w:rsidR="00F74661">
        <w:rPr>
          <w:rFonts w:ascii="Times New Roman" w:hAnsi="Times New Roman" w:cs="Times New Roman"/>
          <w:sz w:val="28"/>
          <w:szCs w:val="28"/>
        </w:rPr>
        <w:t>1</w:t>
      </w:r>
      <w:r w:rsidRPr="00FE59AE">
        <w:rPr>
          <w:rFonts w:ascii="Times New Roman" w:hAnsi="Times New Roman" w:cs="Times New Roman"/>
          <w:sz w:val="28"/>
          <w:szCs w:val="28"/>
        </w:rPr>
        <w:t>.0</w:t>
      </w:r>
      <w:r w:rsidR="00F74661">
        <w:rPr>
          <w:rFonts w:ascii="Times New Roman" w:hAnsi="Times New Roman" w:cs="Times New Roman"/>
          <w:sz w:val="28"/>
          <w:szCs w:val="28"/>
        </w:rPr>
        <w:t>9</w:t>
      </w:r>
      <w:r w:rsidRPr="00FE59AE">
        <w:rPr>
          <w:rFonts w:ascii="Times New Roman" w:hAnsi="Times New Roman" w:cs="Times New Roman"/>
          <w:sz w:val="28"/>
          <w:szCs w:val="28"/>
        </w:rPr>
        <w:t>.20</w:t>
      </w:r>
      <w:r w:rsidR="00F74661">
        <w:rPr>
          <w:rFonts w:ascii="Times New Roman" w:hAnsi="Times New Roman" w:cs="Times New Roman"/>
          <w:sz w:val="28"/>
          <w:szCs w:val="28"/>
        </w:rPr>
        <w:t>21</w:t>
      </w:r>
      <w:r w:rsidRPr="00FE59AE">
        <w:rPr>
          <w:rFonts w:ascii="Times New Roman" w:hAnsi="Times New Roman" w:cs="Times New Roman"/>
          <w:sz w:val="28"/>
          <w:szCs w:val="28"/>
        </w:rPr>
        <w:t xml:space="preserve"> №</w:t>
      </w:r>
      <w:r w:rsidR="00FE59AE" w:rsidRPr="00FE59AE">
        <w:rPr>
          <w:rFonts w:ascii="Times New Roman" w:hAnsi="Times New Roman" w:cs="Times New Roman"/>
          <w:sz w:val="28"/>
          <w:szCs w:val="28"/>
        </w:rPr>
        <w:t xml:space="preserve"> </w:t>
      </w:r>
      <w:r w:rsidR="00006350">
        <w:rPr>
          <w:rFonts w:ascii="Times New Roman" w:hAnsi="Times New Roman" w:cs="Times New Roman"/>
          <w:sz w:val="28"/>
          <w:szCs w:val="28"/>
        </w:rPr>
        <w:t>211</w:t>
      </w:r>
      <w:r w:rsidRPr="00FE59AE">
        <w:rPr>
          <w:rFonts w:ascii="Times New Roman" w:hAnsi="Times New Roman" w:cs="Times New Roman"/>
          <w:sz w:val="28"/>
          <w:szCs w:val="28"/>
        </w:rPr>
        <w:tab/>
      </w:r>
    </w:p>
    <w:p w14:paraId="6A01ACAC"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(дата и номер контракта, заключенного с руководителем учреждения)</w:t>
      </w:r>
    </w:p>
    <w:p w14:paraId="5D4A3306" w14:textId="77777777" w:rsidR="004F3F1A" w:rsidRPr="00FE59AE" w:rsidRDefault="004F3F1A" w:rsidP="004F3F1A">
      <w:pPr>
        <w:pBdr>
          <w:bottom w:val="single" w:sz="12" w:space="1" w:color="auto"/>
        </w:pBdr>
        <w:spacing w:after="0" w:line="240" w:lineRule="auto"/>
        <w:jc w:val="both"/>
        <w:rPr>
          <w:rFonts w:ascii="Times New Roman" w:hAnsi="Times New Roman" w:cs="Times New Roman"/>
          <w:sz w:val="28"/>
          <w:szCs w:val="28"/>
        </w:rPr>
      </w:pPr>
      <w:r w:rsidRPr="00FE59AE">
        <w:rPr>
          <w:rFonts w:ascii="Times New Roman" w:hAnsi="Times New Roman" w:cs="Times New Roman"/>
          <w:sz w:val="28"/>
          <w:szCs w:val="28"/>
        </w:rPr>
        <w:t>министерство труда и социального развития Ростовской области</w:t>
      </w:r>
    </w:p>
    <w:p w14:paraId="029466A4" w14:textId="77777777" w:rsidR="004F3F1A" w:rsidRPr="00FE59AE" w:rsidRDefault="004F3F1A" w:rsidP="004F3F1A">
      <w:pPr>
        <w:spacing w:after="0" w:line="240" w:lineRule="auto"/>
        <w:jc w:val="center"/>
        <w:rPr>
          <w:rFonts w:ascii="Times New Roman" w:hAnsi="Times New Roman" w:cs="Times New Roman"/>
          <w:sz w:val="28"/>
          <w:szCs w:val="28"/>
          <w:vertAlign w:val="superscript"/>
        </w:rPr>
      </w:pPr>
      <w:r w:rsidRPr="00FE59AE">
        <w:rPr>
          <w:rFonts w:ascii="Times New Roman" w:hAnsi="Times New Roman" w:cs="Times New Roman"/>
          <w:sz w:val="28"/>
          <w:szCs w:val="28"/>
          <w:vertAlign w:val="superscript"/>
        </w:rPr>
        <w:t>(наименование органа, заключившего контракт)</w:t>
      </w:r>
    </w:p>
    <w:p w14:paraId="123265EA" w14:textId="06B899E0" w:rsidR="004F3F1A" w:rsidRPr="00FE59AE" w:rsidRDefault="004F3F1A" w:rsidP="004F3F1A">
      <w:pPr>
        <w:pBdr>
          <w:bottom w:val="single" w:sz="12" w:space="1" w:color="auto"/>
        </w:pBdr>
        <w:spacing w:after="0" w:line="240" w:lineRule="auto"/>
        <w:jc w:val="both"/>
        <w:rPr>
          <w:rFonts w:ascii="Times New Roman" w:hAnsi="Times New Roman" w:cs="Times New Roman"/>
          <w:sz w:val="28"/>
          <w:szCs w:val="28"/>
        </w:rPr>
      </w:pPr>
      <w:r w:rsidRPr="00FE59AE">
        <w:rPr>
          <w:rFonts w:ascii="Times New Roman" w:hAnsi="Times New Roman" w:cs="Times New Roman"/>
          <w:sz w:val="28"/>
          <w:szCs w:val="28"/>
        </w:rPr>
        <w:t>с 01.0</w:t>
      </w:r>
      <w:r w:rsidR="00F74661">
        <w:rPr>
          <w:rFonts w:ascii="Times New Roman" w:hAnsi="Times New Roman" w:cs="Times New Roman"/>
          <w:sz w:val="28"/>
          <w:szCs w:val="28"/>
        </w:rPr>
        <w:t>9</w:t>
      </w:r>
      <w:r w:rsidRPr="00FE59AE">
        <w:rPr>
          <w:rFonts w:ascii="Times New Roman" w:hAnsi="Times New Roman" w:cs="Times New Roman"/>
          <w:sz w:val="28"/>
          <w:szCs w:val="28"/>
        </w:rPr>
        <w:t>.20</w:t>
      </w:r>
      <w:r w:rsidR="00F74661">
        <w:rPr>
          <w:rFonts w:ascii="Times New Roman" w:hAnsi="Times New Roman" w:cs="Times New Roman"/>
          <w:sz w:val="28"/>
          <w:szCs w:val="28"/>
        </w:rPr>
        <w:t>21</w:t>
      </w:r>
      <w:r w:rsidRPr="00FE59AE">
        <w:rPr>
          <w:rFonts w:ascii="Times New Roman" w:hAnsi="Times New Roman" w:cs="Times New Roman"/>
          <w:sz w:val="28"/>
          <w:szCs w:val="28"/>
        </w:rPr>
        <w:t xml:space="preserve"> по </w:t>
      </w:r>
      <w:r w:rsidR="0069313D">
        <w:rPr>
          <w:rFonts w:ascii="Times New Roman" w:hAnsi="Times New Roman" w:cs="Times New Roman"/>
          <w:sz w:val="28"/>
          <w:szCs w:val="28"/>
        </w:rPr>
        <w:t>31</w:t>
      </w:r>
      <w:r w:rsidRPr="00FE59AE">
        <w:rPr>
          <w:rFonts w:ascii="Times New Roman" w:hAnsi="Times New Roman" w:cs="Times New Roman"/>
          <w:sz w:val="28"/>
          <w:szCs w:val="28"/>
        </w:rPr>
        <w:t>.08.202</w:t>
      </w:r>
      <w:r w:rsidR="0069313D">
        <w:rPr>
          <w:rFonts w:ascii="Times New Roman" w:hAnsi="Times New Roman" w:cs="Times New Roman"/>
          <w:sz w:val="28"/>
          <w:szCs w:val="28"/>
        </w:rPr>
        <w:t>6</w:t>
      </w:r>
    </w:p>
    <w:p w14:paraId="327C8EAA" w14:textId="77777777" w:rsidR="004F3F1A" w:rsidRPr="00FE59AE" w:rsidRDefault="004F3F1A" w:rsidP="004F3F1A">
      <w:pPr>
        <w:spacing w:after="0" w:line="240" w:lineRule="auto"/>
        <w:jc w:val="center"/>
        <w:rPr>
          <w:rFonts w:ascii="Times New Roman" w:hAnsi="Times New Roman" w:cs="Times New Roman"/>
          <w:sz w:val="28"/>
          <w:szCs w:val="28"/>
        </w:rPr>
      </w:pPr>
      <w:r w:rsidRPr="00FE59AE">
        <w:rPr>
          <w:rFonts w:ascii="Times New Roman" w:hAnsi="Times New Roman" w:cs="Times New Roman"/>
          <w:sz w:val="28"/>
          <w:szCs w:val="28"/>
          <w:vertAlign w:val="superscript"/>
        </w:rPr>
        <w:t>(срок действия  контракта: начало, окончание)</w:t>
      </w:r>
    </w:p>
    <w:p w14:paraId="6F79D344" w14:textId="21A1340B" w:rsidR="004F3F1A" w:rsidRPr="00FE59AE" w:rsidRDefault="004F3F1A" w:rsidP="004F3F1A">
      <w:pPr>
        <w:spacing w:after="0" w:line="240" w:lineRule="auto"/>
        <w:jc w:val="center"/>
        <w:rPr>
          <w:rFonts w:ascii="Times New Roman" w:hAnsi="Times New Roman" w:cs="Times New Roman"/>
          <w:b/>
          <w:sz w:val="28"/>
          <w:szCs w:val="28"/>
        </w:rPr>
      </w:pPr>
      <w:r w:rsidRPr="00FE59AE">
        <w:rPr>
          <w:rFonts w:ascii="Times New Roman" w:hAnsi="Times New Roman" w:cs="Times New Roman"/>
          <w:sz w:val="28"/>
          <w:szCs w:val="28"/>
        </w:rPr>
        <w:br w:type="page"/>
      </w:r>
      <w:r w:rsidRPr="00FE59AE">
        <w:rPr>
          <w:rFonts w:ascii="Times New Roman" w:hAnsi="Times New Roman" w:cs="Times New Roman"/>
          <w:b/>
          <w:sz w:val="28"/>
          <w:szCs w:val="28"/>
        </w:rPr>
        <w:lastRenderedPageBreak/>
        <w:t xml:space="preserve">Раздел 1. Краткая характеристика хода реализации Программы </w:t>
      </w:r>
    </w:p>
    <w:p w14:paraId="2FAACACB" w14:textId="77777777" w:rsidR="004F3F1A" w:rsidRPr="00FE59AE" w:rsidRDefault="004F3F1A" w:rsidP="004F3F1A">
      <w:pPr>
        <w:spacing w:after="0" w:line="240" w:lineRule="auto"/>
        <w:jc w:val="center"/>
        <w:rPr>
          <w:rFonts w:ascii="Times New Roman" w:hAnsi="Times New Roman" w:cs="Times New Roman"/>
          <w:b/>
          <w:sz w:val="28"/>
          <w:szCs w:val="28"/>
        </w:rPr>
      </w:pPr>
      <w:r w:rsidRPr="00FE59AE">
        <w:rPr>
          <w:rFonts w:ascii="Times New Roman" w:hAnsi="Times New Roman" w:cs="Times New Roman"/>
          <w:b/>
          <w:sz w:val="28"/>
          <w:szCs w:val="28"/>
        </w:rPr>
        <w:t>в предыдущем году</w:t>
      </w:r>
    </w:p>
    <w:p w14:paraId="4632A796" w14:textId="77777777" w:rsidR="00750803" w:rsidRPr="00FE59AE" w:rsidRDefault="00750803" w:rsidP="004F3F1A">
      <w:pPr>
        <w:spacing w:after="0" w:line="240" w:lineRule="auto"/>
        <w:jc w:val="center"/>
        <w:rPr>
          <w:rFonts w:ascii="Times New Roman" w:hAnsi="Times New Roman" w:cs="Times New Roman"/>
          <w:b/>
          <w:sz w:val="28"/>
          <w:szCs w:val="28"/>
        </w:rPr>
      </w:pPr>
    </w:p>
    <w:p w14:paraId="5EF93355" w14:textId="21446CDB" w:rsidR="002651DF" w:rsidRDefault="002651DF" w:rsidP="00F441BE">
      <w:pPr>
        <w:spacing w:after="0" w:line="240" w:lineRule="auto"/>
        <w:ind w:firstLine="709"/>
        <w:jc w:val="both"/>
        <w:rPr>
          <w:rFonts w:ascii="Times New Roman" w:hAnsi="Times New Roman" w:cs="Times New Roman"/>
          <w:sz w:val="28"/>
          <w:szCs w:val="28"/>
        </w:rPr>
      </w:pPr>
      <w:r w:rsidRPr="002651DF">
        <w:rPr>
          <w:rFonts w:ascii="Times New Roman" w:hAnsi="Times New Roman" w:cs="Times New Roman"/>
          <w:sz w:val="28"/>
          <w:szCs w:val="28"/>
        </w:rPr>
        <w:t xml:space="preserve">Деятельность ГБУСОН РО «СРЦ г. Волгодонска» в </w:t>
      </w:r>
      <w:r w:rsidR="0097519E">
        <w:rPr>
          <w:rFonts w:ascii="Times New Roman" w:hAnsi="Times New Roman" w:cs="Times New Roman"/>
          <w:sz w:val="28"/>
          <w:szCs w:val="28"/>
        </w:rPr>
        <w:t>2024</w:t>
      </w:r>
      <w:r w:rsidR="007F579A">
        <w:rPr>
          <w:rFonts w:ascii="Times New Roman" w:hAnsi="Times New Roman" w:cs="Times New Roman"/>
          <w:sz w:val="28"/>
          <w:szCs w:val="28"/>
        </w:rPr>
        <w:t xml:space="preserve"> </w:t>
      </w:r>
      <w:r w:rsidRPr="002651DF">
        <w:rPr>
          <w:rFonts w:ascii="Times New Roman" w:hAnsi="Times New Roman" w:cs="Times New Roman"/>
          <w:sz w:val="28"/>
          <w:szCs w:val="28"/>
        </w:rPr>
        <w:t>году осуществлялась в   условиях   тесного   сотрудничества   с   субъектами    системы    профилактики г. Волгодонска и была направлена на повышение качества и количества предоставляемых социальных услуг в соответствии с требованиями национальных и государственных стандартов.</w:t>
      </w:r>
    </w:p>
    <w:p w14:paraId="7E0627ED" w14:textId="7496333F" w:rsidR="00384983" w:rsidRPr="00F441BE" w:rsidRDefault="00384983" w:rsidP="00384983">
      <w:pPr>
        <w:spacing w:after="0" w:line="240" w:lineRule="auto"/>
        <w:ind w:firstLine="709"/>
        <w:jc w:val="both"/>
        <w:rPr>
          <w:rFonts w:ascii="Times New Roman" w:hAnsi="Times New Roman" w:cs="Times New Roman"/>
          <w:color w:val="000000"/>
          <w:spacing w:val="-7"/>
          <w:sz w:val="28"/>
          <w:szCs w:val="28"/>
        </w:rPr>
      </w:pPr>
      <w:r w:rsidRPr="00F441BE">
        <w:rPr>
          <w:rFonts w:ascii="Times New Roman" w:hAnsi="Times New Roman" w:cs="Times New Roman"/>
          <w:color w:val="000000"/>
          <w:spacing w:val="-5"/>
          <w:sz w:val="28"/>
          <w:szCs w:val="28"/>
        </w:rPr>
        <w:t xml:space="preserve">Основные направления деятельности </w:t>
      </w:r>
      <w:r w:rsidRPr="00F441BE">
        <w:rPr>
          <w:rFonts w:ascii="Times New Roman" w:hAnsi="Times New Roman" w:cs="Times New Roman"/>
          <w:color w:val="000000"/>
          <w:spacing w:val="-7"/>
          <w:sz w:val="28"/>
          <w:szCs w:val="28"/>
        </w:rPr>
        <w:t xml:space="preserve">ГБУСОН РО «СРЦ г. Волгодонска» </w:t>
      </w:r>
      <w:r>
        <w:rPr>
          <w:rFonts w:ascii="Times New Roman" w:hAnsi="Times New Roman" w:cs="Times New Roman"/>
          <w:color w:val="000000"/>
          <w:spacing w:val="-7"/>
          <w:sz w:val="28"/>
          <w:szCs w:val="28"/>
        </w:rPr>
        <w:t xml:space="preserve">в </w:t>
      </w:r>
      <w:r w:rsidR="002C7FA8">
        <w:rPr>
          <w:rFonts w:ascii="Times New Roman" w:hAnsi="Times New Roman" w:cs="Times New Roman"/>
          <w:color w:val="000000"/>
          <w:spacing w:val="-7"/>
          <w:sz w:val="28"/>
          <w:szCs w:val="28"/>
        </w:rPr>
        <w:t>202</w:t>
      </w:r>
      <w:r w:rsidR="0097519E">
        <w:rPr>
          <w:rFonts w:ascii="Times New Roman" w:hAnsi="Times New Roman" w:cs="Times New Roman"/>
          <w:color w:val="000000"/>
          <w:spacing w:val="-7"/>
          <w:sz w:val="28"/>
          <w:szCs w:val="28"/>
        </w:rPr>
        <w:t>4</w:t>
      </w:r>
      <w:r w:rsidRPr="00F441BE">
        <w:rPr>
          <w:rFonts w:ascii="Times New Roman" w:hAnsi="Times New Roman" w:cs="Times New Roman"/>
          <w:color w:val="000000"/>
          <w:spacing w:val="-7"/>
          <w:sz w:val="28"/>
          <w:szCs w:val="28"/>
        </w:rPr>
        <w:t xml:space="preserve"> год</w:t>
      </w:r>
      <w:r>
        <w:rPr>
          <w:rFonts w:ascii="Times New Roman" w:hAnsi="Times New Roman" w:cs="Times New Roman"/>
          <w:color w:val="000000"/>
          <w:spacing w:val="-7"/>
          <w:sz w:val="28"/>
          <w:szCs w:val="28"/>
        </w:rPr>
        <w:t>у</w:t>
      </w:r>
      <w:r w:rsidRPr="00F441BE">
        <w:rPr>
          <w:rFonts w:ascii="Times New Roman" w:hAnsi="Times New Roman" w:cs="Times New Roman"/>
          <w:color w:val="000000"/>
          <w:spacing w:val="-7"/>
          <w:sz w:val="28"/>
          <w:szCs w:val="28"/>
        </w:rPr>
        <w:t>:</w:t>
      </w:r>
    </w:p>
    <w:p w14:paraId="4D369B72" w14:textId="77777777" w:rsidR="00384983" w:rsidRPr="00F441BE" w:rsidRDefault="00384983" w:rsidP="00384983">
      <w:pPr>
        <w:shd w:val="clear" w:color="auto" w:fill="FFFFFF"/>
        <w:spacing w:after="0" w:line="240" w:lineRule="auto"/>
        <w:ind w:firstLine="709"/>
        <w:jc w:val="both"/>
        <w:rPr>
          <w:rFonts w:ascii="Times New Roman" w:hAnsi="Times New Roman" w:cs="Times New Roman"/>
          <w:sz w:val="28"/>
          <w:szCs w:val="28"/>
        </w:rPr>
      </w:pPr>
      <w:r w:rsidRPr="00F441BE">
        <w:rPr>
          <w:rFonts w:ascii="Times New Roman" w:hAnsi="Times New Roman" w:cs="Times New Roman"/>
          <w:sz w:val="28"/>
          <w:szCs w:val="28"/>
        </w:rPr>
        <w:t>создание условий для успешной реабилитации и социализации несовершеннолетних, находящихся в трудной жизненной ситуации;</w:t>
      </w:r>
    </w:p>
    <w:p w14:paraId="42F63111" w14:textId="77777777" w:rsidR="00384983" w:rsidRPr="00F441BE" w:rsidRDefault="00384983" w:rsidP="00384983">
      <w:pPr>
        <w:shd w:val="clear" w:color="auto" w:fill="FFFFFF"/>
        <w:spacing w:after="0" w:line="240" w:lineRule="auto"/>
        <w:ind w:firstLine="709"/>
        <w:jc w:val="both"/>
        <w:rPr>
          <w:rFonts w:ascii="Times New Roman" w:hAnsi="Times New Roman" w:cs="Times New Roman"/>
          <w:color w:val="000000"/>
          <w:spacing w:val="-1"/>
          <w:sz w:val="28"/>
          <w:szCs w:val="28"/>
        </w:rPr>
      </w:pPr>
      <w:r w:rsidRPr="00F441BE">
        <w:rPr>
          <w:rFonts w:ascii="Times New Roman" w:hAnsi="Times New Roman" w:cs="Times New Roman"/>
          <w:sz w:val="28"/>
          <w:szCs w:val="28"/>
        </w:rPr>
        <w:t>организация социального сопровождения семей с детьми</w:t>
      </w:r>
      <w:r w:rsidRPr="00F441BE">
        <w:rPr>
          <w:rFonts w:ascii="Times New Roman" w:hAnsi="Times New Roman" w:cs="Times New Roman"/>
          <w:color w:val="000000"/>
          <w:spacing w:val="-1"/>
          <w:sz w:val="28"/>
          <w:szCs w:val="28"/>
        </w:rPr>
        <w:t>, разработка, апробация и внедрение новых эффективных технологий оказания помощи семьям с детьми;</w:t>
      </w:r>
    </w:p>
    <w:p w14:paraId="1AA9C563" w14:textId="3FD47EE6" w:rsidR="00384983" w:rsidRPr="002651DF" w:rsidRDefault="00384983" w:rsidP="00F441BE">
      <w:pPr>
        <w:spacing w:after="0" w:line="240" w:lineRule="auto"/>
        <w:ind w:firstLine="709"/>
        <w:jc w:val="both"/>
        <w:rPr>
          <w:rFonts w:ascii="Times New Roman" w:hAnsi="Times New Roman" w:cs="Times New Roman"/>
          <w:sz w:val="28"/>
          <w:szCs w:val="28"/>
        </w:rPr>
      </w:pPr>
      <w:r w:rsidRPr="00F441BE">
        <w:rPr>
          <w:rFonts w:ascii="Times New Roman" w:hAnsi="Times New Roman" w:cs="Times New Roman"/>
          <w:sz w:val="28"/>
          <w:szCs w:val="28"/>
        </w:rPr>
        <w:t>повышение качества предоставляемых услуг и обеспечение соответствия показателей эффективности деятельности учреждения государственному заданию.</w:t>
      </w:r>
    </w:p>
    <w:p w14:paraId="50B88A34" w14:textId="6ECBB913" w:rsidR="00F441BE" w:rsidRPr="00DA2F6A" w:rsidRDefault="00F441BE" w:rsidP="00F441BE">
      <w:pPr>
        <w:spacing w:after="0" w:line="240" w:lineRule="auto"/>
        <w:ind w:firstLine="709"/>
        <w:jc w:val="both"/>
        <w:rPr>
          <w:rFonts w:ascii="Times New Roman" w:hAnsi="Times New Roman" w:cs="Times New Roman"/>
          <w:sz w:val="28"/>
          <w:szCs w:val="28"/>
        </w:rPr>
      </w:pPr>
      <w:r w:rsidRPr="00DA2F6A">
        <w:rPr>
          <w:rFonts w:ascii="Times New Roman" w:hAnsi="Times New Roman" w:cs="Times New Roman"/>
          <w:sz w:val="28"/>
          <w:szCs w:val="28"/>
        </w:rPr>
        <w:t xml:space="preserve">Объем финансового обеспечения выполнения государственного задания на оказание государственных услуг на год всего - предусмотрено на </w:t>
      </w:r>
      <w:r w:rsidR="00DA2F6A" w:rsidRPr="00DA2F6A">
        <w:rPr>
          <w:rFonts w:ascii="Times New Roman" w:hAnsi="Times New Roman" w:cs="Times New Roman"/>
          <w:sz w:val="28"/>
          <w:szCs w:val="28"/>
        </w:rPr>
        <w:t>2024</w:t>
      </w:r>
      <w:r w:rsidRPr="00DA2F6A">
        <w:rPr>
          <w:rFonts w:ascii="Times New Roman" w:hAnsi="Times New Roman" w:cs="Times New Roman"/>
          <w:sz w:val="28"/>
          <w:szCs w:val="28"/>
        </w:rPr>
        <w:t xml:space="preserve"> год </w:t>
      </w:r>
      <w:r w:rsidR="00DA2F6A" w:rsidRPr="00DA2F6A">
        <w:rPr>
          <w:rFonts w:ascii="Times New Roman" w:hAnsi="Times New Roman" w:cs="Times New Roman"/>
          <w:sz w:val="28"/>
          <w:szCs w:val="28"/>
        </w:rPr>
        <w:t>8 088,5</w:t>
      </w:r>
      <w:r w:rsidR="007F579A" w:rsidRPr="00DA2F6A">
        <w:rPr>
          <w:rFonts w:ascii="Times New Roman" w:hAnsi="Times New Roman" w:cs="Times New Roman"/>
          <w:sz w:val="28"/>
          <w:szCs w:val="28"/>
        </w:rPr>
        <w:t xml:space="preserve"> </w:t>
      </w:r>
      <w:r w:rsidRPr="00DA2F6A">
        <w:rPr>
          <w:rFonts w:ascii="Times New Roman" w:hAnsi="Times New Roman" w:cs="Times New Roman"/>
          <w:sz w:val="28"/>
          <w:szCs w:val="28"/>
        </w:rPr>
        <w:t>тыс. рублей, кассовые расходы</w:t>
      </w:r>
      <w:r w:rsidR="001A14DC" w:rsidRPr="00DA2F6A">
        <w:rPr>
          <w:rFonts w:ascii="Times New Roman" w:hAnsi="Times New Roman" w:cs="Times New Roman"/>
          <w:sz w:val="28"/>
          <w:szCs w:val="28"/>
        </w:rPr>
        <w:t xml:space="preserve"> по состоянию на 01.11.202</w:t>
      </w:r>
      <w:r w:rsidR="00DA2F6A" w:rsidRPr="00DA2F6A">
        <w:rPr>
          <w:rFonts w:ascii="Times New Roman" w:hAnsi="Times New Roman" w:cs="Times New Roman"/>
          <w:sz w:val="28"/>
          <w:szCs w:val="28"/>
        </w:rPr>
        <w:t>4</w:t>
      </w:r>
      <w:r w:rsidR="001A14DC" w:rsidRPr="00DA2F6A">
        <w:rPr>
          <w:rFonts w:ascii="Times New Roman" w:hAnsi="Times New Roman" w:cs="Times New Roman"/>
          <w:sz w:val="28"/>
          <w:szCs w:val="28"/>
        </w:rPr>
        <w:t xml:space="preserve"> год составили </w:t>
      </w:r>
      <w:r w:rsidR="00DA2F6A" w:rsidRPr="00DA2F6A">
        <w:rPr>
          <w:rFonts w:ascii="Times New Roman" w:hAnsi="Times New Roman" w:cs="Times New Roman"/>
          <w:sz w:val="28"/>
          <w:szCs w:val="28"/>
        </w:rPr>
        <w:t>3 290,2</w:t>
      </w:r>
      <w:r w:rsidR="00A05F0A" w:rsidRPr="00DA2F6A">
        <w:rPr>
          <w:rFonts w:ascii="Times New Roman" w:hAnsi="Times New Roman" w:cs="Times New Roman"/>
          <w:sz w:val="28"/>
          <w:szCs w:val="28"/>
        </w:rPr>
        <w:t xml:space="preserve"> тыс. рублей, исполнение плана – </w:t>
      </w:r>
      <w:r w:rsidR="00DA2F6A" w:rsidRPr="00DA2F6A">
        <w:rPr>
          <w:rFonts w:ascii="Times New Roman" w:hAnsi="Times New Roman" w:cs="Times New Roman"/>
          <w:sz w:val="28"/>
          <w:szCs w:val="28"/>
        </w:rPr>
        <w:t>40,7</w:t>
      </w:r>
      <w:r w:rsidR="00A05F0A" w:rsidRPr="00DA2F6A">
        <w:rPr>
          <w:rFonts w:ascii="Times New Roman" w:hAnsi="Times New Roman" w:cs="Times New Roman"/>
          <w:sz w:val="28"/>
          <w:szCs w:val="28"/>
        </w:rPr>
        <w:t xml:space="preserve">%. Ожидаемые кассовые расходы за отчетный период составят </w:t>
      </w:r>
      <w:r w:rsidR="0087588E">
        <w:rPr>
          <w:rFonts w:ascii="Times New Roman" w:hAnsi="Times New Roman" w:cs="Times New Roman"/>
          <w:sz w:val="28"/>
          <w:szCs w:val="28"/>
        </w:rPr>
        <w:t>4 108,5</w:t>
      </w:r>
      <w:r w:rsidRPr="00DA2F6A">
        <w:rPr>
          <w:rFonts w:ascii="Times New Roman" w:hAnsi="Times New Roman" w:cs="Times New Roman"/>
          <w:sz w:val="28"/>
          <w:szCs w:val="28"/>
        </w:rPr>
        <w:t xml:space="preserve"> тыс. рублей. Исполнение плана</w:t>
      </w:r>
      <w:r w:rsidR="00A05F0A" w:rsidRPr="00DA2F6A">
        <w:rPr>
          <w:rFonts w:ascii="Times New Roman" w:hAnsi="Times New Roman" w:cs="Times New Roman"/>
          <w:sz w:val="28"/>
          <w:szCs w:val="28"/>
        </w:rPr>
        <w:t xml:space="preserve"> </w:t>
      </w:r>
      <w:r w:rsidR="0087588E">
        <w:rPr>
          <w:rFonts w:ascii="Times New Roman" w:hAnsi="Times New Roman" w:cs="Times New Roman"/>
          <w:sz w:val="28"/>
          <w:szCs w:val="28"/>
        </w:rPr>
        <w:t>50,8</w:t>
      </w:r>
      <w:r w:rsidRPr="00DA2F6A">
        <w:rPr>
          <w:rFonts w:ascii="Times New Roman" w:hAnsi="Times New Roman" w:cs="Times New Roman"/>
          <w:sz w:val="28"/>
          <w:szCs w:val="28"/>
        </w:rPr>
        <w:t xml:space="preserve">%. </w:t>
      </w:r>
    </w:p>
    <w:p w14:paraId="529ADC4F" w14:textId="57480FFE" w:rsidR="00F441BE" w:rsidRPr="00F11A4D" w:rsidRDefault="00F441BE" w:rsidP="00F441BE">
      <w:pPr>
        <w:spacing w:after="0" w:line="240" w:lineRule="auto"/>
        <w:ind w:firstLine="709"/>
        <w:jc w:val="both"/>
        <w:rPr>
          <w:rFonts w:ascii="Times New Roman" w:hAnsi="Times New Roman" w:cs="Times New Roman"/>
          <w:sz w:val="28"/>
          <w:szCs w:val="28"/>
        </w:rPr>
      </w:pPr>
      <w:r w:rsidRPr="00F11A4D">
        <w:rPr>
          <w:rFonts w:ascii="Times New Roman" w:hAnsi="Times New Roman" w:cs="Times New Roman"/>
          <w:sz w:val="28"/>
          <w:szCs w:val="28"/>
        </w:rPr>
        <w:t xml:space="preserve">Объем субсидий на иные цели - предусмотрено Программой на </w:t>
      </w:r>
      <w:r w:rsidR="00DA2F6A" w:rsidRPr="00F11A4D">
        <w:rPr>
          <w:rFonts w:ascii="Times New Roman" w:hAnsi="Times New Roman" w:cs="Times New Roman"/>
          <w:sz w:val="28"/>
          <w:szCs w:val="28"/>
        </w:rPr>
        <w:t>2024</w:t>
      </w:r>
      <w:r w:rsidRPr="00F11A4D">
        <w:rPr>
          <w:rFonts w:ascii="Times New Roman" w:hAnsi="Times New Roman" w:cs="Times New Roman"/>
          <w:sz w:val="28"/>
          <w:szCs w:val="28"/>
        </w:rPr>
        <w:t xml:space="preserve"> год </w:t>
      </w:r>
      <w:r w:rsidR="00344F3F" w:rsidRPr="00F11A4D">
        <w:rPr>
          <w:rFonts w:ascii="Times New Roman" w:hAnsi="Times New Roman" w:cs="Times New Roman"/>
          <w:sz w:val="28"/>
          <w:szCs w:val="28"/>
        </w:rPr>
        <w:t xml:space="preserve">       </w:t>
      </w:r>
      <w:r w:rsidR="00F11A4D" w:rsidRPr="00F11A4D">
        <w:rPr>
          <w:rFonts w:ascii="Times New Roman" w:hAnsi="Times New Roman" w:cs="Times New Roman"/>
          <w:sz w:val="28"/>
          <w:szCs w:val="28"/>
        </w:rPr>
        <w:t>824,9</w:t>
      </w:r>
      <w:r w:rsidRPr="00F11A4D">
        <w:rPr>
          <w:rFonts w:ascii="Times New Roman" w:hAnsi="Times New Roman" w:cs="Times New Roman"/>
          <w:sz w:val="28"/>
          <w:szCs w:val="28"/>
        </w:rPr>
        <w:t xml:space="preserve"> тыс. рублей (первоначальный план), уточненный план – </w:t>
      </w:r>
      <w:r w:rsidR="00F11A4D" w:rsidRPr="00F11A4D">
        <w:rPr>
          <w:rFonts w:ascii="Times New Roman" w:hAnsi="Times New Roman" w:cs="Times New Roman"/>
          <w:sz w:val="28"/>
          <w:szCs w:val="28"/>
        </w:rPr>
        <w:t>33 897,3</w:t>
      </w:r>
      <w:r w:rsidRPr="00F11A4D">
        <w:rPr>
          <w:rFonts w:ascii="Times New Roman" w:hAnsi="Times New Roman" w:cs="Times New Roman"/>
          <w:sz w:val="28"/>
          <w:szCs w:val="28"/>
        </w:rPr>
        <w:t xml:space="preserve"> тыс. рублей, кассовые расходы </w:t>
      </w:r>
      <w:r w:rsidR="00A05F0A" w:rsidRPr="00F11A4D">
        <w:rPr>
          <w:rFonts w:ascii="Times New Roman" w:hAnsi="Times New Roman" w:cs="Times New Roman"/>
          <w:sz w:val="28"/>
          <w:szCs w:val="28"/>
        </w:rPr>
        <w:t>по состоянию на 01.11.202</w:t>
      </w:r>
      <w:r w:rsidR="00F11A4D" w:rsidRPr="00F11A4D">
        <w:rPr>
          <w:rFonts w:ascii="Times New Roman" w:hAnsi="Times New Roman" w:cs="Times New Roman"/>
          <w:sz w:val="28"/>
          <w:szCs w:val="28"/>
        </w:rPr>
        <w:t>4</w:t>
      </w:r>
      <w:r w:rsidR="00A05F0A" w:rsidRPr="00F11A4D">
        <w:rPr>
          <w:rFonts w:ascii="Times New Roman" w:hAnsi="Times New Roman" w:cs="Times New Roman"/>
          <w:sz w:val="28"/>
          <w:szCs w:val="28"/>
        </w:rPr>
        <w:t xml:space="preserve"> года составили </w:t>
      </w:r>
      <w:r w:rsidR="00F11A4D" w:rsidRPr="00F11A4D">
        <w:rPr>
          <w:rFonts w:ascii="Times New Roman" w:hAnsi="Times New Roman" w:cs="Times New Roman"/>
          <w:sz w:val="28"/>
          <w:szCs w:val="28"/>
        </w:rPr>
        <w:t>27 320,2</w:t>
      </w:r>
      <w:r w:rsidR="00A05F0A" w:rsidRPr="00F11A4D">
        <w:rPr>
          <w:rFonts w:ascii="Times New Roman" w:hAnsi="Times New Roman" w:cs="Times New Roman"/>
          <w:sz w:val="28"/>
          <w:szCs w:val="28"/>
        </w:rPr>
        <w:t xml:space="preserve"> тыс. рублей, исполнение плана – </w:t>
      </w:r>
      <w:r w:rsidR="00F11A4D" w:rsidRPr="00F11A4D">
        <w:rPr>
          <w:rFonts w:ascii="Times New Roman" w:hAnsi="Times New Roman" w:cs="Times New Roman"/>
          <w:sz w:val="28"/>
          <w:szCs w:val="28"/>
        </w:rPr>
        <w:t>80,6</w:t>
      </w:r>
      <w:r w:rsidR="007103DA" w:rsidRPr="00F11A4D">
        <w:rPr>
          <w:rFonts w:ascii="Times New Roman" w:hAnsi="Times New Roman" w:cs="Times New Roman"/>
          <w:sz w:val="28"/>
          <w:szCs w:val="28"/>
        </w:rPr>
        <w:t xml:space="preserve"> </w:t>
      </w:r>
      <w:r w:rsidR="00A05F0A" w:rsidRPr="00F11A4D">
        <w:rPr>
          <w:rFonts w:ascii="Times New Roman" w:hAnsi="Times New Roman" w:cs="Times New Roman"/>
          <w:sz w:val="28"/>
          <w:szCs w:val="28"/>
        </w:rPr>
        <w:t xml:space="preserve">%. Ожидаемые кассовые расходы за </w:t>
      </w:r>
      <w:r w:rsidRPr="00F11A4D">
        <w:rPr>
          <w:rFonts w:ascii="Times New Roman" w:hAnsi="Times New Roman" w:cs="Times New Roman"/>
          <w:sz w:val="28"/>
          <w:szCs w:val="28"/>
        </w:rPr>
        <w:t>отчетный период состав</w:t>
      </w:r>
      <w:r w:rsidR="00C110D7" w:rsidRPr="00F11A4D">
        <w:rPr>
          <w:rFonts w:ascii="Times New Roman" w:hAnsi="Times New Roman" w:cs="Times New Roman"/>
          <w:sz w:val="28"/>
          <w:szCs w:val="28"/>
        </w:rPr>
        <w:t>ят</w:t>
      </w:r>
      <w:r w:rsidRPr="00F11A4D">
        <w:rPr>
          <w:rFonts w:ascii="Times New Roman" w:hAnsi="Times New Roman" w:cs="Times New Roman"/>
          <w:sz w:val="28"/>
          <w:szCs w:val="28"/>
        </w:rPr>
        <w:t xml:space="preserve"> </w:t>
      </w:r>
      <w:r w:rsidR="00F11A4D" w:rsidRPr="00F11A4D">
        <w:rPr>
          <w:rFonts w:ascii="Times New Roman" w:hAnsi="Times New Roman" w:cs="Times New Roman"/>
          <w:sz w:val="28"/>
          <w:szCs w:val="28"/>
        </w:rPr>
        <w:t>32 595,3</w:t>
      </w:r>
      <w:r w:rsidRPr="00F11A4D">
        <w:rPr>
          <w:rFonts w:ascii="Times New Roman" w:hAnsi="Times New Roman" w:cs="Times New Roman"/>
          <w:sz w:val="28"/>
          <w:szCs w:val="28"/>
        </w:rPr>
        <w:t xml:space="preserve"> тыс. рублей, исполнение уточненного плана состав</w:t>
      </w:r>
      <w:r w:rsidR="00344F3F" w:rsidRPr="00F11A4D">
        <w:rPr>
          <w:rFonts w:ascii="Times New Roman" w:hAnsi="Times New Roman" w:cs="Times New Roman"/>
          <w:sz w:val="28"/>
          <w:szCs w:val="28"/>
        </w:rPr>
        <w:t>и</w:t>
      </w:r>
      <w:r w:rsidR="00C110D7" w:rsidRPr="00F11A4D">
        <w:rPr>
          <w:rFonts w:ascii="Times New Roman" w:hAnsi="Times New Roman" w:cs="Times New Roman"/>
          <w:sz w:val="28"/>
          <w:szCs w:val="28"/>
        </w:rPr>
        <w:t>т</w:t>
      </w:r>
      <w:r w:rsidRPr="00F11A4D">
        <w:rPr>
          <w:rFonts w:ascii="Times New Roman" w:hAnsi="Times New Roman" w:cs="Times New Roman"/>
          <w:sz w:val="28"/>
          <w:szCs w:val="28"/>
        </w:rPr>
        <w:t xml:space="preserve"> </w:t>
      </w:r>
      <w:r w:rsidR="00F11A4D" w:rsidRPr="00F11A4D">
        <w:rPr>
          <w:rFonts w:ascii="Times New Roman" w:hAnsi="Times New Roman" w:cs="Times New Roman"/>
          <w:sz w:val="28"/>
          <w:szCs w:val="28"/>
        </w:rPr>
        <w:t>96,2</w:t>
      </w:r>
      <w:r w:rsidR="00A76CE6" w:rsidRPr="00F11A4D">
        <w:rPr>
          <w:rFonts w:ascii="Times New Roman" w:hAnsi="Times New Roman" w:cs="Times New Roman"/>
          <w:sz w:val="28"/>
          <w:szCs w:val="28"/>
        </w:rPr>
        <w:t xml:space="preserve"> </w:t>
      </w:r>
      <w:r w:rsidRPr="00F11A4D">
        <w:rPr>
          <w:rFonts w:ascii="Times New Roman" w:hAnsi="Times New Roman" w:cs="Times New Roman"/>
          <w:sz w:val="28"/>
          <w:szCs w:val="28"/>
        </w:rPr>
        <w:t xml:space="preserve">%. </w:t>
      </w:r>
    </w:p>
    <w:p w14:paraId="0613C881" w14:textId="5F606572" w:rsidR="005577E8" w:rsidRPr="00DA2F6A" w:rsidRDefault="00344F3F" w:rsidP="00344F3F">
      <w:pPr>
        <w:spacing w:after="0" w:line="240" w:lineRule="auto"/>
        <w:ind w:firstLine="567"/>
        <w:jc w:val="both"/>
        <w:rPr>
          <w:rFonts w:ascii="Times New Roman" w:hAnsi="Times New Roman" w:cs="Times New Roman"/>
          <w:color w:val="FF0000"/>
          <w:sz w:val="28"/>
          <w:szCs w:val="28"/>
        </w:rPr>
      </w:pPr>
      <w:r w:rsidRPr="00F11A4D">
        <w:rPr>
          <w:rFonts w:ascii="Times New Roman" w:hAnsi="Times New Roman" w:cs="Times New Roman"/>
          <w:sz w:val="28"/>
          <w:szCs w:val="28"/>
        </w:rPr>
        <w:t xml:space="preserve"> </w:t>
      </w:r>
      <w:r w:rsidR="00F441BE" w:rsidRPr="00F11A4D">
        <w:rPr>
          <w:rFonts w:ascii="Times New Roman" w:hAnsi="Times New Roman" w:cs="Times New Roman"/>
          <w:sz w:val="28"/>
          <w:szCs w:val="28"/>
        </w:rPr>
        <w:t>Отклонение уточненного плана от программы объясняется</w:t>
      </w:r>
      <w:r w:rsidR="005577E8" w:rsidRPr="00F11A4D">
        <w:rPr>
          <w:rFonts w:ascii="Times New Roman" w:hAnsi="Times New Roman" w:cs="Times New Roman"/>
          <w:sz w:val="28"/>
          <w:szCs w:val="28"/>
        </w:rPr>
        <w:t xml:space="preserve"> </w:t>
      </w:r>
      <w:r w:rsidRPr="00F11A4D">
        <w:rPr>
          <w:rFonts w:ascii="Times New Roman" w:hAnsi="Times New Roman" w:cs="Times New Roman"/>
          <w:sz w:val="28"/>
          <w:szCs w:val="28"/>
        </w:rPr>
        <w:t>изменением</w:t>
      </w:r>
      <w:r w:rsidR="005577E8" w:rsidRPr="00F11A4D">
        <w:rPr>
          <w:rFonts w:ascii="Times New Roman" w:hAnsi="Times New Roman" w:cs="Times New Roman"/>
          <w:sz w:val="28"/>
          <w:szCs w:val="28"/>
        </w:rPr>
        <w:t xml:space="preserve"> бюджетных ассигнований:</w:t>
      </w:r>
    </w:p>
    <w:p w14:paraId="62E93D90" w14:textId="788B467C" w:rsidR="009D3952" w:rsidRPr="00F11A4D" w:rsidRDefault="009D3952" w:rsidP="009D3952">
      <w:pPr>
        <w:spacing w:after="0" w:line="240" w:lineRule="auto"/>
        <w:ind w:firstLine="567"/>
        <w:jc w:val="both"/>
        <w:rPr>
          <w:rFonts w:ascii="Times New Roman" w:hAnsi="Times New Roman" w:cs="Times New Roman"/>
          <w:sz w:val="28"/>
          <w:szCs w:val="28"/>
        </w:rPr>
      </w:pPr>
      <w:r w:rsidRPr="00F11A4D">
        <w:rPr>
          <w:rFonts w:ascii="Times New Roman" w:hAnsi="Times New Roman" w:cs="Times New Roman"/>
          <w:sz w:val="28"/>
          <w:szCs w:val="28"/>
        </w:rPr>
        <w:t xml:space="preserve">- </w:t>
      </w:r>
      <w:r w:rsidR="00F11A4D" w:rsidRPr="00F11A4D">
        <w:rPr>
          <w:rFonts w:ascii="Times New Roman" w:hAnsi="Times New Roman" w:cs="Times New Roman"/>
          <w:sz w:val="28"/>
          <w:szCs w:val="28"/>
        </w:rPr>
        <w:t>по субсидии бюджетным учреждениям на приобретение мягкого инвентаря в рамках государственной программы Ростовской области "Социальная поддержка граждан" на 2024 год Программой предусмотрено 660,8 тыс. рублей, уточненный план – 0,0 тыс. рублей. Кассовые расходы за отчетный период не предусмотрены;</w:t>
      </w:r>
    </w:p>
    <w:p w14:paraId="290E4E20" w14:textId="2BF28FC3" w:rsidR="00F11A4D" w:rsidRPr="00F11A4D" w:rsidRDefault="00F11A4D" w:rsidP="009D3952">
      <w:pPr>
        <w:spacing w:after="0" w:line="240" w:lineRule="auto"/>
        <w:ind w:firstLine="567"/>
        <w:jc w:val="both"/>
        <w:rPr>
          <w:rFonts w:ascii="Times New Roman" w:hAnsi="Times New Roman" w:cs="Times New Roman"/>
          <w:sz w:val="28"/>
          <w:szCs w:val="28"/>
        </w:rPr>
      </w:pPr>
      <w:r w:rsidRPr="00F11A4D">
        <w:rPr>
          <w:rFonts w:ascii="Times New Roman" w:hAnsi="Times New Roman" w:cs="Times New Roman"/>
          <w:sz w:val="28"/>
          <w:szCs w:val="28"/>
        </w:rPr>
        <w:t>- по субсидии бюджетным учреждениям на приобретение основных средств в рамках государственной программы Ростовской области "Социальная поддержка граждан" на 2024 год Программой не предусмотрено, уточненный план – 1 377,1 тыс. рублей. Кассовые расходы за отчетный период составили 1 116,1 тыс. рублей. Исполнение показателя составляет 81,1%. Заявка на доведение предельных объемов оплаты денежных обязательств в сумме 260,0 предусмотрена на ноябрь - декабрь 2024 года.;</w:t>
      </w:r>
    </w:p>
    <w:p w14:paraId="57E12AB8" w14:textId="0F78135E" w:rsidR="009D3952" w:rsidRPr="00DA2F6A" w:rsidRDefault="009D3952" w:rsidP="009D3952">
      <w:pPr>
        <w:spacing w:after="0" w:line="240" w:lineRule="auto"/>
        <w:ind w:firstLine="567"/>
        <w:jc w:val="both"/>
        <w:rPr>
          <w:rFonts w:ascii="Times New Roman" w:hAnsi="Times New Roman" w:cs="Times New Roman"/>
          <w:color w:val="FF0000"/>
          <w:sz w:val="28"/>
          <w:szCs w:val="28"/>
        </w:rPr>
      </w:pPr>
      <w:r w:rsidRPr="00DA2F6A">
        <w:rPr>
          <w:rFonts w:ascii="Times New Roman" w:hAnsi="Times New Roman" w:cs="Times New Roman"/>
          <w:color w:val="FF0000"/>
          <w:sz w:val="28"/>
          <w:szCs w:val="28"/>
        </w:rPr>
        <w:t xml:space="preserve">- </w:t>
      </w:r>
      <w:r w:rsidR="00F11A4D" w:rsidRPr="00F11A4D">
        <w:rPr>
          <w:rFonts w:ascii="Times New Roman" w:hAnsi="Times New Roman" w:cs="Times New Roman"/>
          <w:sz w:val="28"/>
          <w:szCs w:val="28"/>
        </w:rPr>
        <w:t xml:space="preserve">по субсидии бюджетным учреждениям на мероприятия по интеграции систем видеонаблюдения учреждений в аппаратно – программный комплекс «Безопасный город» в рамках государственной программы Ростовской области «Защита населения и территории от чрезвычайных ситуаций, обеспечение пожарной безопасности и безопасности людей на водных объектах» на 2024 год </w:t>
      </w:r>
      <w:r w:rsidR="00F11A4D" w:rsidRPr="00F11A4D">
        <w:rPr>
          <w:rFonts w:ascii="Times New Roman" w:hAnsi="Times New Roman" w:cs="Times New Roman"/>
          <w:sz w:val="28"/>
          <w:szCs w:val="28"/>
        </w:rPr>
        <w:lastRenderedPageBreak/>
        <w:t>Программой предусмотрено 164,1 тыс. рублей, уточненный план – 0,0 тыс. рублей. Кассовые расходы за отчетный период не предусмотрены;</w:t>
      </w:r>
    </w:p>
    <w:p w14:paraId="7430A89C" w14:textId="1CCB3606" w:rsidR="009D3952" w:rsidRPr="00DA2F6A" w:rsidRDefault="009D3952" w:rsidP="009D3952">
      <w:pPr>
        <w:spacing w:after="0" w:line="240" w:lineRule="auto"/>
        <w:ind w:firstLine="567"/>
        <w:jc w:val="both"/>
        <w:rPr>
          <w:rFonts w:ascii="Times New Roman" w:hAnsi="Times New Roman" w:cs="Times New Roman"/>
          <w:color w:val="FF0000"/>
          <w:sz w:val="28"/>
          <w:szCs w:val="28"/>
        </w:rPr>
      </w:pPr>
      <w:r w:rsidRPr="00DA2F6A">
        <w:rPr>
          <w:rFonts w:ascii="Times New Roman" w:hAnsi="Times New Roman" w:cs="Times New Roman"/>
          <w:color w:val="FF0000"/>
          <w:sz w:val="28"/>
          <w:szCs w:val="28"/>
        </w:rPr>
        <w:t xml:space="preserve">- </w:t>
      </w:r>
      <w:r w:rsidR="00F11A4D" w:rsidRPr="00F11A4D">
        <w:rPr>
          <w:rFonts w:ascii="Times New Roman" w:hAnsi="Times New Roman" w:cs="Times New Roman"/>
          <w:sz w:val="28"/>
          <w:szCs w:val="28"/>
        </w:rPr>
        <w:t>по субсидии бюджетным учреждениям на осуществление капитального ремонта в рамках» государственной программы Ростовской области «Социальная поддержка граждан» на 2024 год Программой не предусмотрено, уточненный план – 8 227,1 тыс. рублей. Кассовые расходы за отчетный период составили 8 227,0 тыс. рублей. Исполнение показателя составляет 100 %;</w:t>
      </w:r>
    </w:p>
    <w:p w14:paraId="5F8E82DD" w14:textId="182F79C5" w:rsidR="006D5449" w:rsidRDefault="009D3952" w:rsidP="009D3952">
      <w:pPr>
        <w:spacing w:after="0" w:line="240" w:lineRule="auto"/>
        <w:ind w:firstLine="567"/>
        <w:jc w:val="both"/>
        <w:rPr>
          <w:rFonts w:ascii="Times New Roman" w:hAnsi="Times New Roman" w:cs="Times New Roman"/>
          <w:sz w:val="28"/>
          <w:szCs w:val="28"/>
        </w:rPr>
      </w:pPr>
      <w:r w:rsidRPr="00D662E7">
        <w:rPr>
          <w:rFonts w:ascii="Times New Roman" w:hAnsi="Times New Roman" w:cs="Times New Roman"/>
          <w:sz w:val="28"/>
          <w:szCs w:val="28"/>
        </w:rPr>
        <w:t xml:space="preserve">- </w:t>
      </w:r>
      <w:r w:rsidR="00D662E7" w:rsidRPr="00D662E7">
        <w:rPr>
          <w:rFonts w:ascii="Times New Roman" w:hAnsi="Times New Roman" w:cs="Times New Roman"/>
          <w:sz w:val="28"/>
          <w:szCs w:val="28"/>
        </w:rPr>
        <w:t xml:space="preserve">по субсидии бюджетным учреждениям на содержание учреждения, не осуществляющего деятельность в установленном порядке в рамках государственной программы Ростовской области "Социальная поддержка граждан" на 2024 год Программой не предусмотрено, уточненный план –           24 293,1 тыс. рублей. Кассовые расходы за отчетный период составили 17 977,1 тыс. рублей. </w:t>
      </w:r>
      <w:r w:rsidRPr="00D662E7">
        <w:rPr>
          <w:rFonts w:ascii="Times New Roman" w:hAnsi="Times New Roman" w:cs="Times New Roman"/>
          <w:sz w:val="28"/>
          <w:szCs w:val="28"/>
        </w:rPr>
        <w:t xml:space="preserve">Исполнение показателя составляет </w:t>
      </w:r>
      <w:r w:rsidR="00D662E7" w:rsidRPr="00D662E7">
        <w:rPr>
          <w:rFonts w:ascii="Times New Roman" w:hAnsi="Times New Roman" w:cs="Times New Roman"/>
          <w:sz w:val="28"/>
          <w:szCs w:val="28"/>
        </w:rPr>
        <w:t>74,0</w:t>
      </w:r>
      <w:r w:rsidRPr="00D662E7">
        <w:rPr>
          <w:rFonts w:ascii="Times New Roman" w:hAnsi="Times New Roman" w:cs="Times New Roman"/>
          <w:sz w:val="28"/>
          <w:szCs w:val="28"/>
        </w:rPr>
        <w:t xml:space="preserve">%. </w:t>
      </w:r>
      <w:r w:rsidR="00713702" w:rsidRPr="00D662E7">
        <w:rPr>
          <w:rFonts w:ascii="Times New Roman" w:hAnsi="Times New Roman" w:cs="Times New Roman"/>
          <w:sz w:val="28"/>
          <w:szCs w:val="28"/>
        </w:rPr>
        <w:t xml:space="preserve">Заявка на доведение предельных объемов оплаты денежных обязательств </w:t>
      </w:r>
      <w:r w:rsidR="00783EB0" w:rsidRPr="00D662E7">
        <w:rPr>
          <w:rFonts w:ascii="Times New Roman" w:hAnsi="Times New Roman" w:cs="Times New Roman"/>
          <w:sz w:val="28"/>
          <w:szCs w:val="28"/>
        </w:rPr>
        <w:t xml:space="preserve">в сумме </w:t>
      </w:r>
      <w:r w:rsidR="00D662E7" w:rsidRPr="00D662E7">
        <w:rPr>
          <w:rFonts w:ascii="Times New Roman" w:hAnsi="Times New Roman" w:cs="Times New Roman"/>
          <w:sz w:val="28"/>
          <w:szCs w:val="28"/>
        </w:rPr>
        <w:t>5 014 тыс. рублей</w:t>
      </w:r>
      <w:r w:rsidR="00783EB0" w:rsidRPr="00D662E7">
        <w:rPr>
          <w:rFonts w:ascii="Times New Roman" w:hAnsi="Times New Roman" w:cs="Times New Roman"/>
          <w:sz w:val="28"/>
          <w:szCs w:val="28"/>
        </w:rPr>
        <w:t xml:space="preserve"> </w:t>
      </w:r>
      <w:r w:rsidR="00713702" w:rsidRPr="00D662E7">
        <w:rPr>
          <w:rFonts w:ascii="Times New Roman" w:hAnsi="Times New Roman" w:cs="Times New Roman"/>
          <w:sz w:val="28"/>
          <w:szCs w:val="28"/>
        </w:rPr>
        <w:t xml:space="preserve">предусмотрена на </w:t>
      </w:r>
      <w:r w:rsidR="00EE7551" w:rsidRPr="00D662E7">
        <w:rPr>
          <w:rFonts w:ascii="Times New Roman" w:hAnsi="Times New Roman" w:cs="Times New Roman"/>
          <w:sz w:val="28"/>
          <w:szCs w:val="28"/>
        </w:rPr>
        <w:t xml:space="preserve">ноябрь - </w:t>
      </w:r>
      <w:r w:rsidR="00713702" w:rsidRPr="00D662E7">
        <w:rPr>
          <w:rFonts w:ascii="Times New Roman" w:hAnsi="Times New Roman" w:cs="Times New Roman"/>
          <w:sz w:val="28"/>
          <w:szCs w:val="28"/>
        </w:rPr>
        <w:t>декабрь 202</w:t>
      </w:r>
      <w:r w:rsidR="00D662E7" w:rsidRPr="00D662E7">
        <w:rPr>
          <w:rFonts w:ascii="Times New Roman" w:hAnsi="Times New Roman" w:cs="Times New Roman"/>
          <w:sz w:val="28"/>
          <w:szCs w:val="28"/>
        </w:rPr>
        <w:t>4</w:t>
      </w:r>
      <w:r w:rsidR="00344F3F" w:rsidRPr="00D662E7">
        <w:rPr>
          <w:rFonts w:ascii="Times New Roman" w:hAnsi="Times New Roman" w:cs="Times New Roman"/>
          <w:sz w:val="28"/>
          <w:szCs w:val="28"/>
        </w:rPr>
        <w:t xml:space="preserve"> года</w:t>
      </w:r>
      <w:r w:rsidR="00713702" w:rsidRPr="00D662E7">
        <w:rPr>
          <w:rFonts w:ascii="Times New Roman" w:hAnsi="Times New Roman" w:cs="Times New Roman"/>
          <w:sz w:val="28"/>
          <w:szCs w:val="28"/>
        </w:rPr>
        <w:t>.</w:t>
      </w:r>
    </w:p>
    <w:p w14:paraId="10AB4AC3" w14:textId="03FDC2B5" w:rsidR="00F441BE" w:rsidRPr="005577E8" w:rsidRDefault="00F441BE" w:rsidP="005577E8">
      <w:pPr>
        <w:spacing w:after="0" w:line="240" w:lineRule="auto"/>
        <w:ind w:firstLine="709"/>
        <w:jc w:val="both"/>
        <w:rPr>
          <w:rFonts w:ascii="Times New Roman" w:hAnsi="Times New Roman" w:cs="Times New Roman"/>
          <w:sz w:val="28"/>
          <w:szCs w:val="28"/>
        </w:rPr>
      </w:pPr>
    </w:p>
    <w:p w14:paraId="7544020B" w14:textId="77777777" w:rsidR="00F441BE" w:rsidRPr="005577E8" w:rsidRDefault="00F441BE" w:rsidP="00F441BE">
      <w:pPr>
        <w:spacing w:after="0" w:line="240" w:lineRule="auto"/>
        <w:ind w:firstLine="709"/>
        <w:jc w:val="both"/>
        <w:rPr>
          <w:rFonts w:ascii="Times New Roman" w:hAnsi="Times New Roman" w:cs="Times New Roman"/>
          <w:b/>
          <w:sz w:val="28"/>
          <w:szCs w:val="28"/>
        </w:rPr>
      </w:pPr>
      <w:r w:rsidRPr="005577E8">
        <w:rPr>
          <w:rFonts w:ascii="Times New Roman" w:hAnsi="Times New Roman" w:cs="Times New Roman"/>
          <w:b/>
          <w:sz w:val="28"/>
          <w:szCs w:val="28"/>
        </w:rPr>
        <w:t>по разделу 4.2. Дополнительные показатели деятельности учреждения</w:t>
      </w:r>
    </w:p>
    <w:p w14:paraId="4D0F4BD1" w14:textId="77777777" w:rsidR="00F441BE" w:rsidRPr="005577E8" w:rsidRDefault="00F441BE" w:rsidP="00F441BE">
      <w:pPr>
        <w:spacing w:after="0" w:line="240" w:lineRule="auto"/>
        <w:ind w:firstLine="709"/>
        <w:jc w:val="both"/>
        <w:rPr>
          <w:rFonts w:ascii="Times New Roman" w:hAnsi="Times New Roman" w:cs="Times New Roman"/>
          <w:sz w:val="28"/>
          <w:szCs w:val="28"/>
        </w:rPr>
      </w:pPr>
    </w:p>
    <w:p w14:paraId="338E57A8" w14:textId="2BC72DC6" w:rsidR="00D02238" w:rsidRPr="005577E8" w:rsidRDefault="00D02238" w:rsidP="00D02238">
      <w:pPr>
        <w:spacing w:after="0" w:line="240" w:lineRule="auto"/>
        <w:ind w:firstLine="709"/>
        <w:jc w:val="both"/>
        <w:rPr>
          <w:rFonts w:ascii="Times New Roman" w:hAnsi="Times New Roman" w:cs="Times New Roman"/>
          <w:sz w:val="28"/>
          <w:szCs w:val="28"/>
        </w:rPr>
      </w:pPr>
      <w:r w:rsidRPr="00D16906">
        <w:rPr>
          <w:rFonts w:ascii="Times New Roman" w:hAnsi="Times New Roman" w:cs="Times New Roman"/>
          <w:sz w:val="28"/>
          <w:szCs w:val="28"/>
        </w:rPr>
        <w:t xml:space="preserve">В течение </w:t>
      </w:r>
      <w:r w:rsidR="0097519E" w:rsidRPr="00D16906">
        <w:rPr>
          <w:rFonts w:ascii="Times New Roman" w:hAnsi="Times New Roman" w:cs="Times New Roman"/>
          <w:sz w:val="28"/>
          <w:szCs w:val="28"/>
        </w:rPr>
        <w:t>2024</w:t>
      </w:r>
      <w:r w:rsidRPr="00D16906">
        <w:rPr>
          <w:rFonts w:ascii="Times New Roman" w:hAnsi="Times New Roman" w:cs="Times New Roman"/>
          <w:sz w:val="28"/>
          <w:szCs w:val="28"/>
        </w:rPr>
        <w:t xml:space="preserve"> года работа учреждения осуществлялась в соответствии с государственным заданием. В рамках его реализации социальные услуги в полустационарной форме утверждено – </w:t>
      </w:r>
      <w:r w:rsidR="00D16906" w:rsidRPr="00D16906">
        <w:rPr>
          <w:rFonts w:ascii="Times New Roman" w:hAnsi="Times New Roman" w:cs="Times New Roman"/>
          <w:sz w:val="28"/>
          <w:szCs w:val="28"/>
        </w:rPr>
        <w:t>227</w:t>
      </w:r>
      <w:r w:rsidRPr="00D16906">
        <w:rPr>
          <w:rFonts w:ascii="Times New Roman" w:hAnsi="Times New Roman" w:cs="Times New Roman"/>
          <w:sz w:val="28"/>
          <w:szCs w:val="28"/>
        </w:rPr>
        <w:t>,</w:t>
      </w:r>
      <w:r w:rsidR="00204DBC" w:rsidRPr="00D16906">
        <w:rPr>
          <w:rFonts w:ascii="Times New Roman" w:hAnsi="Times New Roman" w:cs="Times New Roman"/>
          <w:sz w:val="28"/>
          <w:szCs w:val="28"/>
        </w:rPr>
        <w:t xml:space="preserve"> по состоянию на 01.11.202</w:t>
      </w:r>
      <w:r w:rsidR="00D16906" w:rsidRPr="00D16906">
        <w:rPr>
          <w:rFonts w:ascii="Times New Roman" w:hAnsi="Times New Roman" w:cs="Times New Roman"/>
          <w:sz w:val="28"/>
          <w:szCs w:val="28"/>
        </w:rPr>
        <w:t>4</w:t>
      </w:r>
      <w:r w:rsidR="00204DBC" w:rsidRPr="00D16906">
        <w:rPr>
          <w:rFonts w:ascii="Times New Roman" w:hAnsi="Times New Roman" w:cs="Times New Roman"/>
          <w:sz w:val="28"/>
          <w:szCs w:val="28"/>
        </w:rPr>
        <w:t xml:space="preserve"> года</w:t>
      </w:r>
      <w:r w:rsidRPr="00D16906">
        <w:rPr>
          <w:rFonts w:ascii="Times New Roman" w:hAnsi="Times New Roman" w:cs="Times New Roman"/>
          <w:sz w:val="28"/>
          <w:szCs w:val="28"/>
        </w:rPr>
        <w:t xml:space="preserve"> фактически предоставлены – </w:t>
      </w:r>
      <w:r w:rsidR="00D16906" w:rsidRPr="00D16906">
        <w:rPr>
          <w:rFonts w:ascii="Times New Roman" w:hAnsi="Times New Roman" w:cs="Times New Roman"/>
          <w:sz w:val="28"/>
          <w:szCs w:val="28"/>
        </w:rPr>
        <w:t>197</w:t>
      </w:r>
      <w:r w:rsidR="00D63B91" w:rsidRPr="00D16906">
        <w:rPr>
          <w:rFonts w:ascii="Times New Roman" w:hAnsi="Times New Roman" w:cs="Times New Roman"/>
          <w:sz w:val="28"/>
          <w:szCs w:val="28"/>
        </w:rPr>
        <w:t xml:space="preserve"> </w:t>
      </w:r>
      <w:r w:rsidRPr="00D16906">
        <w:rPr>
          <w:rFonts w:ascii="Times New Roman" w:hAnsi="Times New Roman" w:cs="Times New Roman"/>
          <w:sz w:val="28"/>
          <w:szCs w:val="28"/>
        </w:rPr>
        <w:t>получателям социальных услуг (</w:t>
      </w:r>
      <w:r w:rsidR="00D16906" w:rsidRPr="00D16906">
        <w:rPr>
          <w:rFonts w:ascii="Times New Roman" w:hAnsi="Times New Roman" w:cs="Times New Roman"/>
          <w:sz w:val="28"/>
          <w:szCs w:val="28"/>
        </w:rPr>
        <w:t>86,8</w:t>
      </w:r>
      <w:r w:rsidRPr="00D16906">
        <w:rPr>
          <w:rFonts w:ascii="Times New Roman" w:hAnsi="Times New Roman" w:cs="Times New Roman"/>
          <w:sz w:val="28"/>
          <w:szCs w:val="28"/>
        </w:rPr>
        <w:t>%),</w:t>
      </w:r>
      <w:r w:rsidR="00204DBC" w:rsidRPr="00D16906">
        <w:rPr>
          <w:rFonts w:ascii="Times New Roman" w:hAnsi="Times New Roman" w:cs="Times New Roman"/>
          <w:sz w:val="28"/>
          <w:szCs w:val="28"/>
        </w:rPr>
        <w:t xml:space="preserve"> </w:t>
      </w:r>
      <w:r w:rsidR="00204DBC">
        <w:rPr>
          <w:rFonts w:ascii="Times New Roman" w:hAnsi="Times New Roman" w:cs="Times New Roman"/>
          <w:sz w:val="28"/>
          <w:szCs w:val="28"/>
        </w:rPr>
        <w:t xml:space="preserve">ожидаемое исполнение показателя государственного задания составит </w:t>
      </w:r>
      <w:r w:rsidR="00D16906">
        <w:rPr>
          <w:rFonts w:ascii="Times New Roman" w:hAnsi="Times New Roman" w:cs="Times New Roman"/>
          <w:sz w:val="28"/>
          <w:szCs w:val="28"/>
        </w:rPr>
        <w:t>227</w:t>
      </w:r>
      <w:r w:rsidRPr="005577E8">
        <w:rPr>
          <w:rFonts w:ascii="Times New Roman" w:hAnsi="Times New Roman" w:cs="Times New Roman"/>
          <w:sz w:val="28"/>
          <w:szCs w:val="28"/>
        </w:rPr>
        <w:t xml:space="preserve"> </w:t>
      </w:r>
      <w:r w:rsidR="00204DBC">
        <w:rPr>
          <w:rFonts w:ascii="Times New Roman" w:hAnsi="Times New Roman" w:cs="Times New Roman"/>
          <w:sz w:val="28"/>
          <w:szCs w:val="28"/>
        </w:rPr>
        <w:t>получателей социальных услуг (100</w:t>
      </w:r>
      <w:r w:rsidR="00713702">
        <w:rPr>
          <w:rFonts w:ascii="Times New Roman" w:hAnsi="Times New Roman" w:cs="Times New Roman"/>
          <w:sz w:val="28"/>
          <w:szCs w:val="28"/>
        </w:rPr>
        <w:t>,0</w:t>
      </w:r>
      <w:r w:rsidR="00204DBC">
        <w:rPr>
          <w:rFonts w:ascii="Times New Roman" w:hAnsi="Times New Roman" w:cs="Times New Roman"/>
          <w:sz w:val="28"/>
          <w:szCs w:val="28"/>
        </w:rPr>
        <w:t xml:space="preserve">%). </w:t>
      </w:r>
      <w:r w:rsidR="00D16906" w:rsidRPr="00D16906">
        <w:rPr>
          <w:rFonts w:ascii="Times New Roman" w:hAnsi="Times New Roman" w:cs="Times New Roman"/>
          <w:sz w:val="28"/>
          <w:szCs w:val="28"/>
        </w:rPr>
        <w:t>Социальные услуги в стационарной форме не предоставлялись и не оказывались.</w:t>
      </w:r>
    </w:p>
    <w:p w14:paraId="0A68D332" w14:textId="737E70F0" w:rsidR="004C0C4A" w:rsidRDefault="00F441BE" w:rsidP="004C0C4A">
      <w:pPr>
        <w:spacing w:after="0" w:line="240" w:lineRule="auto"/>
        <w:ind w:firstLine="709"/>
        <w:jc w:val="both"/>
        <w:rPr>
          <w:rFonts w:ascii="Times New Roman" w:hAnsi="Times New Roman" w:cs="Times New Roman"/>
          <w:sz w:val="28"/>
          <w:szCs w:val="28"/>
        </w:rPr>
      </w:pPr>
      <w:r w:rsidRPr="005577E8">
        <w:rPr>
          <w:rFonts w:ascii="Times New Roman" w:hAnsi="Times New Roman" w:cs="Times New Roman"/>
          <w:sz w:val="28"/>
          <w:szCs w:val="28"/>
        </w:rPr>
        <w:t xml:space="preserve">Подушевой норматив на одного получателя социальных услуг в год, по формам социального обслуживания: </w:t>
      </w:r>
      <w:r w:rsidR="004C0C4A" w:rsidRPr="004C0C4A">
        <w:rPr>
          <w:rFonts w:ascii="Times New Roman" w:hAnsi="Times New Roman" w:cs="Times New Roman"/>
          <w:sz w:val="28"/>
          <w:szCs w:val="28"/>
        </w:rPr>
        <w:t xml:space="preserve">в полустационарной форме - утверждено </w:t>
      </w:r>
      <w:r w:rsidR="00D16906">
        <w:rPr>
          <w:rFonts w:ascii="Times New Roman" w:hAnsi="Times New Roman" w:cs="Times New Roman"/>
          <w:sz w:val="28"/>
          <w:szCs w:val="28"/>
        </w:rPr>
        <w:t xml:space="preserve">   34 505,93</w:t>
      </w:r>
      <w:r w:rsidR="004C0C4A" w:rsidRPr="004C0C4A">
        <w:rPr>
          <w:rFonts w:ascii="Times New Roman" w:hAnsi="Times New Roman" w:cs="Times New Roman"/>
          <w:sz w:val="28"/>
          <w:szCs w:val="28"/>
        </w:rPr>
        <w:t xml:space="preserve"> рублей, фактически достигнуто за отчетный период </w:t>
      </w:r>
      <w:r w:rsidR="00D16906">
        <w:rPr>
          <w:rFonts w:ascii="Times New Roman" w:hAnsi="Times New Roman" w:cs="Times New Roman"/>
          <w:sz w:val="28"/>
          <w:szCs w:val="28"/>
        </w:rPr>
        <w:t>15 631,55</w:t>
      </w:r>
      <w:r w:rsidR="004C0C4A" w:rsidRPr="004C0C4A">
        <w:rPr>
          <w:rFonts w:ascii="Times New Roman" w:hAnsi="Times New Roman" w:cs="Times New Roman"/>
          <w:sz w:val="28"/>
          <w:szCs w:val="28"/>
        </w:rPr>
        <w:t xml:space="preserve"> рублей, исполнение показателя на </w:t>
      </w:r>
      <w:r w:rsidR="00D16906">
        <w:rPr>
          <w:rFonts w:ascii="Times New Roman" w:hAnsi="Times New Roman" w:cs="Times New Roman"/>
          <w:sz w:val="28"/>
          <w:szCs w:val="28"/>
        </w:rPr>
        <w:t>45,3</w:t>
      </w:r>
      <w:r w:rsidR="004C0C4A" w:rsidRPr="004C0C4A">
        <w:rPr>
          <w:rFonts w:ascii="Times New Roman" w:hAnsi="Times New Roman" w:cs="Times New Roman"/>
          <w:sz w:val="28"/>
          <w:szCs w:val="28"/>
        </w:rPr>
        <w:t>%.</w:t>
      </w:r>
      <w:r w:rsidR="004C0C4A">
        <w:rPr>
          <w:rFonts w:ascii="Times New Roman" w:hAnsi="Times New Roman" w:cs="Times New Roman"/>
          <w:sz w:val="28"/>
          <w:szCs w:val="28"/>
        </w:rPr>
        <w:t xml:space="preserve"> Это объясняется фактическим достигнутым значением показателя по состоянию на 01.11.202</w:t>
      </w:r>
      <w:r w:rsidR="00D16906">
        <w:rPr>
          <w:rFonts w:ascii="Times New Roman" w:hAnsi="Times New Roman" w:cs="Times New Roman"/>
          <w:sz w:val="28"/>
          <w:szCs w:val="28"/>
        </w:rPr>
        <w:t>4</w:t>
      </w:r>
      <w:r w:rsidR="004C0C4A">
        <w:rPr>
          <w:rFonts w:ascii="Times New Roman" w:hAnsi="Times New Roman" w:cs="Times New Roman"/>
          <w:sz w:val="28"/>
          <w:szCs w:val="28"/>
        </w:rPr>
        <w:t xml:space="preserve"> года. </w:t>
      </w:r>
    </w:p>
    <w:p w14:paraId="79538CAE" w14:textId="77777777" w:rsidR="00D16906" w:rsidRPr="006629CB" w:rsidRDefault="00D16906" w:rsidP="00D16906">
      <w:pPr>
        <w:pStyle w:val="61"/>
        <w:spacing w:line="240" w:lineRule="auto"/>
        <w:ind w:firstLine="567"/>
        <w:rPr>
          <w:rStyle w:val="18"/>
          <w:rFonts w:eastAsiaTheme="minorHAnsi" w:cs="Times New Roman"/>
          <w:color w:val="auto"/>
          <w:sz w:val="28"/>
          <w:szCs w:val="28"/>
        </w:rPr>
      </w:pPr>
      <w:r w:rsidRPr="006629CB">
        <w:rPr>
          <w:rStyle w:val="18"/>
          <w:rFonts w:eastAsiaTheme="minorHAnsi" w:cs="Times New Roman"/>
          <w:color w:val="auto"/>
          <w:sz w:val="28"/>
          <w:szCs w:val="28"/>
        </w:rPr>
        <w:t xml:space="preserve">Расходы по питанию на одного человека в год утверждено программой:  </w:t>
      </w:r>
    </w:p>
    <w:p w14:paraId="1548DAD0" w14:textId="77777777" w:rsidR="00D16906" w:rsidRPr="006629CB" w:rsidRDefault="00D16906" w:rsidP="00D16906">
      <w:pPr>
        <w:pStyle w:val="61"/>
        <w:spacing w:line="240" w:lineRule="auto"/>
        <w:ind w:firstLine="567"/>
        <w:rPr>
          <w:rStyle w:val="18"/>
          <w:rFonts w:eastAsiaTheme="minorHAnsi" w:cs="Times New Roman"/>
          <w:color w:val="auto"/>
          <w:sz w:val="28"/>
          <w:szCs w:val="28"/>
        </w:rPr>
      </w:pPr>
      <w:r w:rsidRPr="006629CB">
        <w:rPr>
          <w:rStyle w:val="18"/>
          <w:rFonts w:eastAsiaTheme="minorHAnsi" w:cs="Times New Roman"/>
          <w:color w:val="auto"/>
          <w:sz w:val="28"/>
          <w:szCs w:val="28"/>
        </w:rPr>
        <w:t>дошкольники (дети в возрасте от 3 до 6 лет включительно) – 88 162,10 рублей;</w:t>
      </w:r>
    </w:p>
    <w:p w14:paraId="26FF0ABF" w14:textId="77777777" w:rsidR="00D16906" w:rsidRPr="006629CB" w:rsidRDefault="00D16906" w:rsidP="00D16906">
      <w:pPr>
        <w:pStyle w:val="61"/>
        <w:spacing w:line="240" w:lineRule="auto"/>
        <w:ind w:firstLine="567"/>
        <w:rPr>
          <w:rStyle w:val="18"/>
          <w:rFonts w:eastAsiaTheme="minorHAnsi" w:cs="Times New Roman"/>
          <w:color w:val="auto"/>
          <w:sz w:val="28"/>
          <w:szCs w:val="28"/>
        </w:rPr>
      </w:pPr>
      <w:r w:rsidRPr="006629CB">
        <w:rPr>
          <w:rStyle w:val="18"/>
          <w:rFonts w:eastAsiaTheme="minorHAnsi" w:cs="Times New Roman"/>
          <w:color w:val="auto"/>
          <w:sz w:val="28"/>
          <w:szCs w:val="28"/>
        </w:rPr>
        <w:t>школьники (дети в возрасте от 7 лет и старше) – 109 623,80 рублей.</w:t>
      </w:r>
    </w:p>
    <w:p w14:paraId="494E55AD" w14:textId="4AD6739F" w:rsidR="00F441BE" w:rsidRPr="00DA2F6A" w:rsidRDefault="00D16906" w:rsidP="00D16906">
      <w:pPr>
        <w:pStyle w:val="61"/>
        <w:shd w:val="clear" w:color="auto" w:fill="auto"/>
        <w:spacing w:line="240" w:lineRule="auto"/>
        <w:ind w:firstLine="567"/>
        <w:rPr>
          <w:rFonts w:cs="Times New Roman"/>
          <w:sz w:val="28"/>
          <w:szCs w:val="28"/>
        </w:rPr>
      </w:pPr>
      <w:r w:rsidRPr="00DA2F6A">
        <w:rPr>
          <w:rStyle w:val="18"/>
          <w:rFonts w:eastAsiaTheme="minorHAnsi" w:cs="Times New Roman"/>
          <w:color w:val="auto"/>
          <w:sz w:val="28"/>
          <w:szCs w:val="28"/>
        </w:rPr>
        <w:t>Фактически расходы по питанию за отчетный период не оказывались.</w:t>
      </w:r>
      <w:r w:rsidR="00DA2F6A" w:rsidRPr="00DA2F6A">
        <w:rPr>
          <w:rStyle w:val="18"/>
          <w:rFonts w:eastAsiaTheme="minorHAnsi" w:cs="Times New Roman"/>
          <w:color w:val="auto"/>
          <w:sz w:val="28"/>
          <w:szCs w:val="28"/>
        </w:rPr>
        <w:t xml:space="preserve"> </w:t>
      </w:r>
      <w:r w:rsidR="00F441BE" w:rsidRPr="00DA2F6A">
        <w:rPr>
          <w:rStyle w:val="18"/>
          <w:rFonts w:cs="Times New Roman"/>
          <w:color w:val="auto"/>
          <w:sz w:val="28"/>
          <w:szCs w:val="28"/>
        </w:rPr>
        <w:t xml:space="preserve">Невыполнение утвержденных показателей возникло в связи </w:t>
      </w:r>
      <w:r w:rsidR="00F11642" w:rsidRPr="00DA2F6A">
        <w:rPr>
          <w:rStyle w:val="18"/>
          <w:rFonts w:cs="Times New Roman"/>
          <w:color w:val="auto"/>
          <w:sz w:val="28"/>
          <w:szCs w:val="28"/>
        </w:rPr>
        <w:t xml:space="preserve">с </w:t>
      </w:r>
      <w:r w:rsidR="00F11642" w:rsidRPr="00DA2F6A">
        <w:rPr>
          <w:rStyle w:val="18"/>
          <w:rFonts w:eastAsiaTheme="minorHAnsi" w:cs="Times New Roman"/>
          <w:color w:val="auto"/>
          <w:sz w:val="28"/>
          <w:szCs w:val="28"/>
        </w:rPr>
        <w:t>временным приостановлением деятельности отделения социальной реабилитации с целью проведения работ по объекту: «Капитальный ремонт здания ГБУСОН РО «СРЦ г. Волгодонска», расположенного по адресу: г. Волгодонск, ул. Курчатова, 28</w:t>
      </w:r>
      <w:r w:rsidR="00F441BE" w:rsidRPr="00DA2F6A">
        <w:rPr>
          <w:rFonts w:cs="Times New Roman"/>
          <w:sz w:val="28"/>
          <w:szCs w:val="28"/>
        </w:rPr>
        <w:t>.</w:t>
      </w:r>
      <w:r w:rsidR="00F11642" w:rsidRPr="00DA2F6A">
        <w:rPr>
          <w:rStyle w:val="18"/>
          <w:rFonts w:eastAsiaTheme="minorHAnsi" w:cs="Times New Roman"/>
          <w:color w:val="auto"/>
          <w:sz w:val="28"/>
          <w:szCs w:val="28"/>
        </w:rPr>
        <w:t xml:space="preserve"> </w:t>
      </w:r>
    </w:p>
    <w:p w14:paraId="49A1BD43" w14:textId="53FD24A6" w:rsidR="003D32EF" w:rsidRDefault="00F441BE" w:rsidP="00713702">
      <w:pPr>
        <w:spacing w:after="0" w:line="240" w:lineRule="auto"/>
        <w:ind w:firstLine="709"/>
        <w:jc w:val="both"/>
        <w:rPr>
          <w:rFonts w:ascii="Times New Roman" w:hAnsi="Times New Roman" w:cs="Times New Roman"/>
          <w:sz w:val="28"/>
          <w:szCs w:val="28"/>
        </w:rPr>
      </w:pPr>
      <w:r w:rsidRPr="00DA2F6A">
        <w:rPr>
          <w:rFonts w:ascii="Times New Roman" w:hAnsi="Times New Roman" w:cs="Times New Roman"/>
          <w:sz w:val="28"/>
          <w:szCs w:val="28"/>
        </w:rPr>
        <w:t>В течени</w:t>
      </w:r>
      <w:r w:rsidR="003D32EF" w:rsidRPr="00DA2F6A">
        <w:rPr>
          <w:rFonts w:ascii="Times New Roman" w:hAnsi="Times New Roman" w:cs="Times New Roman"/>
          <w:sz w:val="28"/>
          <w:szCs w:val="28"/>
        </w:rPr>
        <w:t>е</w:t>
      </w:r>
      <w:r w:rsidRPr="00DA2F6A">
        <w:rPr>
          <w:rFonts w:ascii="Times New Roman" w:hAnsi="Times New Roman" w:cs="Times New Roman"/>
          <w:sz w:val="28"/>
          <w:szCs w:val="28"/>
        </w:rPr>
        <w:t xml:space="preserve"> </w:t>
      </w:r>
      <w:r w:rsidR="00DA2F6A" w:rsidRPr="00DA2F6A">
        <w:rPr>
          <w:rFonts w:ascii="Times New Roman" w:hAnsi="Times New Roman" w:cs="Times New Roman"/>
          <w:sz w:val="28"/>
          <w:szCs w:val="28"/>
        </w:rPr>
        <w:t>2024</w:t>
      </w:r>
      <w:r w:rsidRPr="00DA2F6A">
        <w:rPr>
          <w:rFonts w:ascii="Times New Roman" w:hAnsi="Times New Roman" w:cs="Times New Roman"/>
          <w:sz w:val="28"/>
          <w:szCs w:val="28"/>
        </w:rPr>
        <w:t xml:space="preserve"> года </w:t>
      </w:r>
      <w:r w:rsidR="003D32EF" w:rsidRPr="00DA2F6A">
        <w:rPr>
          <w:rFonts w:ascii="Times New Roman" w:hAnsi="Times New Roman" w:cs="Times New Roman"/>
          <w:sz w:val="28"/>
          <w:szCs w:val="28"/>
        </w:rPr>
        <w:t>программам повышения квалификации</w:t>
      </w:r>
      <w:r w:rsidR="00113BF5" w:rsidRPr="00DA2F6A">
        <w:rPr>
          <w:rFonts w:ascii="Times New Roman" w:hAnsi="Times New Roman" w:cs="Times New Roman"/>
          <w:sz w:val="28"/>
          <w:szCs w:val="28"/>
        </w:rPr>
        <w:t xml:space="preserve"> </w:t>
      </w:r>
      <w:r w:rsidR="008B399C" w:rsidRPr="00DA2F6A">
        <w:rPr>
          <w:rFonts w:ascii="Times New Roman" w:hAnsi="Times New Roman" w:cs="Times New Roman"/>
          <w:sz w:val="28"/>
          <w:szCs w:val="28"/>
        </w:rPr>
        <w:t>за счет средств областного бюджета</w:t>
      </w:r>
      <w:r w:rsidRPr="00DA2F6A">
        <w:rPr>
          <w:rFonts w:ascii="Times New Roman" w:hAnsi="Times New Roman" w:cs="Times New Roman"/>
          <w:sz w:val="28"/>
          <w:szCs w:val="28"/>
        </w:rPr>
        <w:t xml:space="preserve"> прошли </w:t>
      </w:r>
      <w:r w:rsidR="00DA2F6A" w:rsidRPr="00DA2F6A">
        <w:rPr>
          <w:rFonts w:ascii="Times New Roman" w:hAnsi="Times New Roman" w:cs="Times New Roman"/>
          <w:sz w:val="28"/>
          <w:szCs w:val="28"/>
        </w:rPr>
        <w:t>8</w:t>
      </w:r>
      <w:r w:rsidR="00222A08" w:rsidRPr="00DA2F6A">
        <w:rPr>
          <w:rFonts w:ascii="Times New Roman" w:hAnsi="Times New Roman" w:cs="Times New Roman"/>
          <w:sz w:val="28"/>
          <w:szCs w:val="28"/>
        </w:rPr>
        <w:t xml:space="preserve"> </w:t>
      </w:r>
      <w:r w:rsidRPr="00DA2F6A">
        <w:rPr>
          <w:rFonts w:ascii="Times New Roman" w:hAnsi="Times New Roman" w:cs="Times New Roman"/>
          <w:sz w:val="28"/>
          <w:szCs w:val="28"/>
        </w:rPr>
        <w:t>специалистов</w:t>
      </w:r>
      <w:r w:rsidR="003D32EF" w:rsidRPr="00DA2F6A">
        <w:rPr>
          <w:rFonts w:ascii="Times New Roman" w:hAnsi="Times New Roman" w:cs="Times New Roman"/>
          <w:sz w:val="28"/>
          <w:szCs w:val="28"/>
        </w:rPr>
        <w:t>.</w:t>
      </w:r>
    </w:p>
    <w:p w14:paraId="5045037D" w14:textId="77777777" w:rsidR="001C4650" w:rsidRPr="001C4650" w:rsidRDefault="001C4650" w:rsidP="001C4650">
      <w:pPr>
        <w:spacing w:after="0" w:line="240" w:lineRule="auto"/>
        <w:ind w:firstLine="567"/>
        <w:jc w:val="both"/>
        <w:rPr>
          <w:rFonts w:ascii="Times New Roman" w:hAnsi="Times New Roman" w:cs="Times New Roman"/>
          <w:sz w:val="28"/>
          <w:szCs w:val="28"/>
        </w:rPr>
      </w:pPr>
      <w:r w:rsidRPr="001C4650">
        <w:rPr>
          <w:rFonts w:ascii="Times New Roman" w:hAnsi="Times New Roman" w:cs="Times New Roman"/>
          <w:sz w:val="28"/>
          <w:szCs w:val="28"/>
        </w:rPr>
        <w:t>Коэффициент текучести кадров учреждения за отчетный период составил 0,02. Систематически проводится работа по привлечению новых кадров на имеющиеся вакансии.</w:t>
      </w:r>
    </w:p>
    <w:p w14:paraId="01845CB3" w14:textId="276DCEAF" w:rsidR="00713702" w:rsidRPr="00DA2F6A" w:rsidRDefault="003D32EF" w:rsidP="00713702">
      <w:pPr>
        <w:spacing w:after="0" w:line="240" w:lineRule="auto"/>
        <w:ind w:firstLine="709"/>
        <w:jc w:val="both"/>
        <w:rPr>
          <w:rFonts w:ascii="Times New Roman" w:hAnsi="Times New Roman" w:cs="Times New Roman"/>
          <w:sz w:val="28"/>
          <w:szCs w:val="28"/>
        </w:rPr>
      </w:pPr>
      <w:r w:rsidRPr="00DA2F6A">
        <w:rPr>
          <w:rFonts w:ascii="Times New Roman" w:hAnsi="Times New Roman" w:cs="Times New Roman"/>
          <w:sz w:val="28"/>
          <w:szCs w:val="28"/>
        </w:rPr>
        <w:t xml:space="preserve">Жалоб со стороны получателей услуг за </w:t>
      </w:r>
      <w:r w:rsidR="00DA2F6A" w:rsidRPr="00DA2F6A">
        <w:rPr>
          <w:rFonts w:ascii="Times New Roman" w:hAnsi="Times New Roman" w:cs="Times New Roman"/>
          <w:sz w:val="28"/>
          <w:szCs w:val="28"/>
        </w:rPr>
        <w:t>2024</w:t>
      </w:r>
      <w:r w:rsidRPr="00DA2F6A">
        <w:rPr>
          <w:rFonts w:ascii="Times New Roman" w:hAnsi="Times New Roman" w:cs="Times New Roman"/>
          <w:sz w:val="28"/>
          <w:szCs w:val="28"/>
        </w:rPr>
        <w:t xml:space="preserve"> год в адрес учреждения не поступало.</w:t>
      </w:r>
    </w:p>
    <w:p w14:paraId="490A39EB" w14:textId="77777777" w:rsidR="001B2D06" w:rsidRDefault="001B2D06" w:rsidP="004F3F1A">
      <w:pPr>
        <w:shd w:val="clear" w:color="auto" w:fill="FFFFFF"/>
        <w:spacing w:after="0" w:line="240" w:lineRule="auto"/>
        <w:ind w:right="1"/>
        <w:contextualSpacing/>
        <w:jc w:val="center"/>
        <w:rPr>
          <w:rFonts w:ascii="Times New Roman" w:eastAsia="Times New Roman" w:hAnsi="Times New Roman" w:cs="Times New Roman"/>
          <w:sz w:val="24"/>
          <w:szCs w:val="24"/>
          <w:lang w:eastAsia="ru-RU"/>
        </w:rPr>
      </w:pPr>
    </w:p>
    <w:p w14:paraId="723D42AB" w14:textId="48D907BA" w:rsidR="003D32EF" w:rsidRPr="004F3F1A" w:rsidRDefault="003D32EF" w:rsidP="004F3F1A">
      <w:pPr>
        <w:shd w:val="clear" w:color="auto" w:fill="FFFFFF"/>
        <w:spacing w:after="0" w:line="240" w:lineRule="auto"/>
        <w:ind w:right="1"/>
        <w:contextualSpacing/>
        <w:jc w:val="center"/>
        <w:rPr>
          <w:rFonts w:ascii="Times New Roman" w:eastAsia="Times New Roman" w:hAnsi="Times New Roman" w:cs="Times New Roman"/>
          <w:sz w:val="24"/>
          <w:szCs w:val="24"/>
          <w:lang w:eastAsia="ru-RU"/>
        </w:rPr>
        <w:sectPr w:rsidR="003D32EF" w:rsidRPr="004F3F1A" w:rsidSect="00925E82">
          <w:footerReference w:type="even" r:id="rId8"/>
          <w:footerReference w:type="default" r:id="rId9"/>
          <w:pgSz w:w="11909" w:h="16834" w:code="9"/>
          <w:pgMar w:top="624" w:right="851" w:bottom="624" w:left="1304" w:header="720" w:footer="125" w:gutter="0"/>
          <w:cols w:space="60"/>
          <w:noEndnote/>
        </w:sectPr>
      </w:pPr>
    </w:p>
    <w:p w14:paraId="33338A24" w14:textId="77777777" w:rsidR="001B2D06" w:rsidRPr="00FE59AE" w:rsidRDefault="001B2D06" w:rsidP="004F3F1A">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r w:rsidRPr="00FE59AE">
        <w:rPr>
          <w:rFonts w:ascii="Times New Roman" w:eastAsia="Times New Roman" w:hAnsi="Times New Roman" w:cs="Times New Roman"/>
          <w:sz w:val="28"/>
          <w:szCs w:val="28"/>
          <w:lang w:eastAsia="ru-RU"/>
        </w:rPr>
        <w:lastRenderedPageBreak/>
        <w:t>Раздел 2</w:t>
      </w:r>
      <w:r w:rsidRPr="00FE59AE">
        <w:rPr>
          <w:rFonts w:ascii="Times New Roman" w:eastAsia="Times New Roman" w:hAnsi="Times New Roman" w:cs="Times New Roman"/>
          <w:b/>
          <w:sz w:val="28"/>
          <w:szCs w:val="28"/>
          <w:lang w:eastAsia="ru-RU"/>
        </w:rPr>
        <w:t>.</w:t>
      </w:r>
      <w:r w:rsidRPr="00FE59AE">
        <w:rPr>
          <w:rFonts w:ascii="Times New Roman" w:eastAsia="Times New Roman" w:hAnsi="Times New Roman" w:cs="Times New Roman"/>
          <w:sz w:val="28"/>
          <w:szCs w:val="28"/>
          <w:lang w:eastAsia="ru-RU"/>
        </w:rPr>
        <w:t xml:space="preserve"> Мероприятия по развитию учреждения</w:t>
      </w:r>
    </w:p>
    <w:p w14:paraId="5B474FD5" w14:textId="77777777" w:rsidR="001B2D06" w:rsidRPr="00A36128" w:rsidRDefault="001B2D06" w:rsidP="001B2D06">
      <w:pPr>
        <w:shd w:val="clear" w:color="auto" w:fill="FFFFFF"/>
        <w:spacing w:after="0" w:line="240" w:lineRule="auto"/>
        <w:ind w:right="50"/>
        <w:contextualSpacing/>
        <w:jc w:val="right"/>
        <w:rPr>
          <w:rFonts w:ascii="Times New Roman" w:eastAsia="Times New Roman" w:hAnsi="Times New Roman" w:cs="Times New Roman"/>
          <w:sz w:val="28"/>
          <w:szCs w:val="28"/>
          <w:lang w:eastAsia="ru-RU"/>
        </w:rPr>
      </w:pPr>
    </w:p>
    <w:p w14:paraId="59CE8687" w14:textId="77777777" w:rsidR="001B2D06" w:rsidRPr="00A36128" w:rsidRDefault="001B2D06" w:rsidP="001B2D06">
      <w:pPr>
        <w:shd w:val="clear" w:color="auto" w:fill="FFFFFF"/>
        <w:spacing w:after="0" w:line="240" w:lineRule="auto"/>
        <w:ind w:right="50"/>
        <w:contextualSpacing/>
        <w:jc w:val="right"/>
        <w:rPr>
          <w:rFonts w:ascii="Times New Roman" w:eastAsia="Times New Roman" w:hAnsi="Times New Roman" w:cs="Times New Roman"/>
          <w:sz w:val="28"/>
          <w:szCs w:val="28"/>
          <w:lang w:eastAsia="ru-RU"/>
        </w:rPr>
      </w:pPr>
      <w:r w:rsidRPr="00A36128">
        <w:rPr>
          <w:rFonts w:ascii="Times New Roman" w:eastAsia="Times New Roman" w:hAnsi="Times New Roman" w:cs="Times New Roman"/>
          <w:sz w:val="28"/>
          <w:szCs w:val="28"/>
          <w:lang w:eastAsia="ru-RU"/>
        </w:rPr>
        <w:t>(тыс. рублей)</w:t>
      </w:r>
    </w:p>
    <w:tbl>
      <w:tblPr>
        <w:tblW w:w="150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1842"/>
        <w:gridCol w:w="1843"/>
        <w:gridCol w:w="992"/>
        <w:gridCol w:w="1134"/>
        <w:gridCol w:w="1134"/>
        <w:gridCol w:w="1134"/>
        <w:gridCol w:w="1134"/>
        <w:gridCol w:w="2127"/>
        <w:gridCol w:w="1559"/>
        <w:gridCol w:w="1701"/>
      </w:tblGrid>
      <w:tr w:rsidR="001B2D06" w:rsidRPr="00925E82" w14:paraId="03AB5651" w14:textId="77777777" w:rsidTr="00B12E96">
        <w:trPr>
          <w:trHeight w:val="808"/>
        </w:trPr>
        <w:tc>
          <w:tcPr>
            <w:tcW w:w="426" w:type="dxa"/>
            <w:vAlign w:val="center"/>
          </w:tcPr>
          <w:p w14:paraId="630BD550" w14:textId="77777777" w:rsidR="001B2D06" w:rsidRPr="00925E82"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w:t>
            </w:r>
          </w:p>
          <w:p w14:paraId="580349F5" w14:textId="77777777" w:rsidR="001B2D06" w:rsidRPr="00925E82"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п/п</w:t>
            </w:r>
          </w:p>
        </w:tc>
        <w:tc>
          <w:tcPr>
            <w:tcW w:w="1842" w:type="dxa"/>
            <w:vAlign w:val="center"/>
          </w:tcPr>
          <w:p w14:paraId="11392B6D"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Наименование мероприятия</w:t>
            </w:r>
          </w:p>
        </w:tc>
        <w:tc>
          <w:tcPr>
            <w:tcW w:w="1843" w:type="dxa"/>
            <w:vAlign w:val="center"/>
          </w:tcPr>
          <w:p w14:paraId="5943ABE5"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Источники финансирования</w:t>
            </w:r>
          </w:p>
        </w:tc>
        <w:tc>
          <w:tcPr>
            <w:tcW w:w="5528" w:type="dxa"/>
            <w:gridSpan w:val="5"/>
            <w:vAlign w:val="center"/>
          </w:tcPr>
          <w:p w14:paraId="14264BFB"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 xml:space="preserve">Сумма затрат </w:t>
            </w:r>
          </w:p>
        </w:tc>
        <w:tc>
          <w:tcPr>
            <w:tcW w:w="5387" w:type="dxa"/>
            <w:gridSpan w:val="3"/>
            <w:vAlign w:val="center"/>
          </w:tcPr>
          <w:p w14:paraId="1C3DA338"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Ожидаемый эффект</w:t>
            </w:r>
          </w:p>
        </w:tc>
      </w:tr>
      <w:tr w:rsidR="001B2D06" w:rsidRPr="00925E82" w14:paraId="19A66873" w14:textId="77777777" w:rsidTr="00B12E96">
        <w:trPr>
          <w:trHeight w:val="712"/>
        </w:trPr>
        <w:tc>
          <w:tcPr>
            <w:tcW w:w="426" w:type="dxa"/>
            <w:vAlign w:val="center"/>
          </w:tcPr>
          <w:p w14:paraId="5F1B1307"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p>
        </w:tc>
        <w:tc>
          <w:tcPr>
            <w:tcW w:w="1842" w:type="dxa"/>
            <w:vAlign w:val="center"/>
          </w:tcPr>
          <w:p w14:paraId="2CB5D6D3"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p>
        </w:tc>
        <w:tc>
          <w:tcPr>
            <w:tcW w:w="1843" w:type="dxa"/>
            <w:vAlign w:val="center"/>
          </w:tcPr>
          <w:p w14:paraId="56FF29FA"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p>
        </w:tc>
        <w:tc>
          <w:tcPr>
            <w:tcW w:w="992" w:type="dxa"/>
            <w:vAlign w:val="center"/>
          </w:tcPr>
          <w:p w14:paraId="15FA470C"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за год</w:t>
            </w:r>
          </w:p>
          <w:p w14:paraId="3D844810"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(всего)</w:t>
            </w:r>
          </w:p>
        </w:tc>
        <w:tc>
          <w:tcPr>
            <w:tcW w:w="1134" w:type="dxa"/>
            <w:vAlign w:val="center"/>
          </w:tcPr>
          <w:p w14:paraId="16CD6A34"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val="en-US" w:eastAsia="ru-RU"/>
              </w:rPr>
            </w:pPr>
            <w:r w:rsidRPr="00925E82">
              <w:rPr>
                <w:rFonts w:ascii="Times New Roman" w:eastAsia="Times New Roman" w:hAnsi="Times New Roman" w:cs="Times New Roman"/>
                <w:sz w:val="24"/>
                <w:szCs w:val="24"/>
                <w:lang w:val="en-US" w:eastAsia="ru-RU"/>
              </w:rPr>
              <w:t>I</w:t>
            </w:r>
            <w:r w:rsidRPr="00925E82">
              <w:rPr>
                <w:rFonts w:ascii="Times New Roman" w:eastAsia="Times New Roman" w:hAnsi="Times New Roman" w:cs="Times New Roman"/>
                <w:sz w:val="24"/>
                <w:szCs w:val="24"/>
                <w:lang w:eastAsia="ru-RU"/>
              </w:rPr>
              <w:t xml:space="preserve"> квартал</w:t>
            </w:r>
          </w:p>
        </w:tc>
        <w:tc>
          <w:tcPr>
            <w:tcW w:w="1134" w:type="dxa"/>
            <w:vAlign w:val="center"/>
          </w:tcPr>
          <w:p w14:paraId="616FFEF1"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val="en-US" w:eastAsia="ru-RU"/>
              </w:rPr>
              <w:t>II</w:t>
            </w:r>
            <w:r w:rsidRPr="00925E82">
              <w:rPr>
                <w:rFonts w:ascii="Times New Roman" w:eastAsia="Times New Roman" w:hAnsi="Times New Roman" w:cs="Times New Roman"/>
                <w:sz w:val="24"/>
                <w:szCs w:val="24"/>
                <w:lang w:eastAsia="ru-RU"/>
              </w:rPr>
              <w:t xml:space="preserve"> квартал</w:t>
            </w:r>
          </w:p>
        </w:tc>
        <w:tc>
          <w:tcPr>
            <w:tcW w:w="1134" w:type="dxa"/>
            <w:vAlign w:val="center"/>
          </w:tcPr>
          <w:p w14:paraId="20944A48"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val="en-US" w:eastAsia="ru-RU"/>
              </w:rPr>
              <w:t>III</w:t>
            </w:r>
            <w:r w:rsidRPr="00925E82">
              <w:rPr>
                <w:rFonts w:ascii="Times New Roman" w:eastAsia="Times New Roman" w:hAnsi="Times New Roman" w:cs="Times New Roman"/>
                <w:sz w:val="24"/>
                <w:szCs w:val="24"/>
                <w:lang w:eastAsia="ru-RU"/>
              </w:rPr>
              <w:t xml:space="preserve"> квартал</w:t>
            </w:r>
          </w:p>
        </w:tc>
        <w:tc>
          <w:tcPr>
            <w:tcW w:w="1134" w:type="dxa"/>
            <w:vAlign w:val="center"/>
          </w:tcPr>
          <w:p w14:paraId="73F260C1" w14:textId="77777777" w:rsidR="001B2D06" w:rsidRPr="00925E82"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val="en-US" w:eastAsia="ru-RU"/>
              </w:rPr>
              <w:t>IV</w:t>
            </w:r>
            <w:r w:rsidRPr="00925E82">
              <w:rPr>
                <w:rFonts w:ascii="Times New Roman" w:eastAsia="Times New Roman" w:hAnsi="Times New Roman" w:cs="Times New Roman"/>
                <w:sz w:val="24"/>
                <w:szCs w:val="24"/>
                <w:lang w:eastAsia="ru-RU"/>
              </w:rPr>
              <w:t xml:space="preserve"> квартал</w:t>
            </w:r>
          </w:p>
        </w:tc>
        <w:tc>
          <w:tcPr>
            <w:tcW w:w="2127" w:type="dxa"/>
            <w:tcBorders>
              <w:right w:val="single" w:sz="4" w:space="0" w:color="auto"/>
            </w:tcBorders>
            <w:vAlign w:val="center"/>
          </w:tcPr>
          <w:p w14:paraId="3476B996"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планируемый</w:t>
            </w:r>
          </w:p>
          <w:p w14:paraId="49BA7181"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год</w:t>
            </w:r>
          </w:p>
        </w:tc>
        <w:tc>
          <w:tcPr>
            <w:tcW w:w="1559" w:type="dxa"/>
            <w:tcBorders>
              <w:right w:val="single" w:sz="4" w:space="0" w:color="auto"/>
            </w:tcBorders>
            <w:vAlign w:val="center"/>
          </w:tcPr>
          <w:p w14:paraId="10A13CAE"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Год</w:t>
            </w:r>
            <w:r w:rsidRPr="00925E82">
              <w:rPr>
                <w:rFonts w:ascii="Times New Roman" w:eastAsia="Times New Roman" w:hAnsi="Times New Roman" w:cs="Times New Roman"/>
                <w:sz w:val="24"/>
                <w:szCs w:val="24"/>
                <w:vertAlign w:val="superscript"/>
                <w:lang w:eastAsia="ru-RU"/>
              </w:rPr>
              <w:t>*</w:t>
            </w:r>
          </w:p>
          <w:p w14:paraId="14A19862"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следующий за планируемым</w:t>
            </w:r>
          </w:p>
        </w:tc>
        <w:tc>
          <w:tcPr>
            <w:tcW w:w="1701" w:type="dxa"/>
            <w:tcBorders>
              <w:right w:val="single" w:sz="4" w:space="0" w:color="auto"/>
            </w:tcBorders>
            <w:vAlign w:val="center"/>
          </w:tcPr>
          <w:p w14:paraId="165FB1C9"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2 год</w:t>
            </w:r>
            <w:r w:rsidRPr="00925E82">
              <w:rPr>
                <w:rFonts w:ascii="Times New Roman" w:eastAsia="Times New Roman" w:hAnsi="Times New Roman" w:cs="Times New Roman"/>
                <w:sz w:val="24"/>
                <w:szCs w:val="24"/>
                <w:vertAlign w:val="superscript"/>
                <w:lang w:eastAsia="ru-RU"/>
              </w:rPr>
              <w:t>*</w:t>
            </w:r>
          </w:p>
          <w:p w14:paraId="703418C0" w14:textId="77777777" w:rsidR="001B2D06" w:rsidRPr="00925E82"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следующий за планируемым</w:t>
            </w:r>
          </w:p>
        </w:tc>
      </w:tr>
    </w:tbl>
    <w:p w14:paraId="2001D06E" w14:textId="77777777" w:rsidR="001B2D06" w:rsidRPr="00925E82" w:rsidRDefault="001B2D06" w:rsidP="001B2D06">
      <w:pPr>
        <w:spacing w:after="0" w:line="240" w:lineRule="auto"/>
        <w:rPr>
          <w:rFonts w:ascii="Times New Roman" w:hAnsi="Times New Roman" w:cs="Times New Roman"/>
          <w:sz w:val="24"/>
          <w:szCs w:val="24"/>
        </w:rPr>
      </w:pPr>
    </w:p>
    <w:tbl>
      <w:tblPr>
        <w:tblW w:w="150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1842"/>
        <w:gridCol w:w="1843"/>
        <w:gridCol w:w="992"/>
        <w:gridCol w:w="1134"/>
        <w:gridCol w:w="1134"/>
        <w:gridCol w:w="1134"/>
        <w:gridCol w:w="1134"/>
        <w:gridCol w:w="2127"/>
        <w:gridCol w:w="1559"/>
        <w:gridCol w:w="1701"/>
      </w:tblGrid>
      <w:tr w:rsidR="00925E82" w:rsidRPr="00925E82" w14:paraId="6B14E356" w14:textId="77777777" w:rsidTr="00B12E96">
        <w:trPr>
          <w:trHeight w:val="257"/>
        </w:trPr>
        <w:tc>
          <w:tcPr>
            <w:tcW w:w="426" w:type="dxa"/>
            <w:vAlign w:val="center"/>
          </w:tcPr>
          <w:p w14:paraId="00A5DED6"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1</w:t>
            </w:r>
          </w:p>
        </w:tc>
        <w:tc>
          <w:tcPr>
            <w:tcW w:w="1842" w:type="dxa"/>
            <w:vAlign w:val="center"/>
          </w:tcPr>
          <w:p w14:paraId="7662672B"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2</w:t>
            </w:r>
          </w:p>
        </w:tc>
        <w:tc>
          <w:tcPr>
            <w:tcW w:w="1843" w:type="dxa"/>
            <w:vAlign w:val="center"/>
          </w:tcPr>
          <w:p w14:paraId="381CDC00"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3</w:t>
            </w:r>
          </w:p>
        </w:tc>
        <w:tc>
          <w:tcPr>
            <w:tcW w:w="992" w:type="dxa"/>
            <w:vAlign w:val="center"/>
          </w:tcPr>
          <w:p w14:paraId="4630C949"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4</w:t>
            </w:r>
          </w:p>
        </w:tc>
        <w:tc>
          <w:tcPr>
            <w:tcW w:w="1134" w:type="dxa"/>
            <w:vAlign w:val="center"/>
          </w:tcPr>
          <w:p w14:paraId="58A6D4D4"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5</w:t>
            </w:r>
          </w:p>
        </w:tc>
        <w:tc>
          <w:tcPr>
            <w:tcW w:w="1134" w:type="dxa"/>
            <w:vAlign w:val="center"/>
          </w:tcPr>
          <w:p w14:paraId="133FA4A8"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6</w:t>
            </w:r>
          </w:p>
        </w:tc>
        <w:tc>
          <w:tcPr>
            <w:tcW w:w="1134" w:type="dxa"/>
            <w:vAlign w:val="center"/>
          </w:tcPr>
          <w:p w14:paraId="0B9C7A21"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7</w:t>
            </w:r>
          </w:p>
        </w:tc>
        <w:tc>
          <w:tcPr>
            <w:tcW w:w="1134" w:type="dxa"/>
            <w:vAlign w:val="center"/>
          </w:tcPr>
          <w:p w14:paraId="0D060734"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8</w:t>
            </w:r>
          </w:p>
        </w:tc>
        <w:tc>
          <w:tcPr>
            <w:tcW w:w="2127" w:type="dxa"/>
            <w:tcBorders>
              <w:right w:val="single" w:sz="4" w:space="0" w:color="auto"/>
            </w:tcBorders>
            <w:vAlign w:val="center"/>
          </w:tcPr>
          <w:p w14:paraId="3B4F06BF"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9</w:t>
            </w:r>
          </w:p>
        </w:tc>
        <w:tc>
          <w:tcPr>
            <w:tcW w:w="1559" w:type="dxa"/>
            <w:tcBorders>
              <w:right w:val="single" w:sz="4" w:space="0" w:color="auto"/>
            </w:tcBorders>
            <w:vAlign w:val="center"/>
          </w:tcPr>
          <w:p w14:paraId="61C29158"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10</w:t>
            </w:r>
          </w:p>
        </w:tc>
        <w:tc>
          <w:tcPr>
            <w:tcW w:w="1701" w:type="dxa"/>
            <w:tcBorders>
              <w:right w:val="single" w:sz="4" w:space="0" w:color="auto"/>
            </w:tcBorders>
            <w:vAlign w:val="center"/>
          </w:tcPr>
          <w:p w14:paraId="004ED382"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11</w:t>
            </w:r>
          </w:p>
        </w:tc>
      </w:tr>
      <w:tr w:rsidR="00925E82" w:rsidRPr="00925E82" w14:paraId="265191B1" w14:textId="77777777" w:rsidTr="00925E82">
        <w:trPr>
          <w:trHeight w:val="259"/>
        </w:trPr>
        <w:tc>
          <w:tcPr>
            <w:tcW w:w="15026" w:type="dxa"/>
            <w:gridSpan w:val="11"/>
          </w:tcPr>
          <w:p w14:paraId="1B625487"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2.1. Укрепление материально-технической базы</w:t>
            </w:r>
          </w:p>
        </w:tc>
      </w:tr>
      <w:tr w:rsidR="00925E82" w:rsidRPr="00925E82" w14:paraId="2BD12C36" w14:textId="77777777" w:rsidTr="00B12E96">
        <w:trPr>
          <w:trHeight w:val="198"/>
        </w:trPr>
        <w:tc>
          <w:tcPr>
            <w:tcW w:w="426" w:type="dxa"/>
          </w:tcPr>
          <w:p w14:paraId="224EF431" w14:textId="77777777" w:rsidR="00925E82" w:rsidRPr="00925E82" w:rsidRDefault="00925E82" w:rsidP="00C45689">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1.</w:t>
            </w:r>
          </w:p>
        </w:tc>
        <w:tc>
          <w:tcPr>
            <w:tcW w:w="1842" w:type="dxa"/>
            <w:vAlign w:val="center"/>
          </w:tcPr>
          <w:p w14:paraId="49FABAD1" w14:textId="24BAEE79"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Приобретение мебели</w:t>
            </w:r>
          </w:p>
        </w:tc>
        <w:tc>
          <w:tcPr>
            <w:tcW w:w="1843" w:type="dxa"/>
            <w:vAlign w:val="center"/>
          </w:tcPr>
          <w:p w14:paraId="32DDB48D" w14:textId="2A26DEDC"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sidRPr="00D31301">
              <w:rPr>
                <w:rFonts w:ascii="Times New Roman" w:eastAsia="Times New Roman" w:hAnsi="Times New Roman" w:cs="Times New Roman"/>
                <w:sz w:val="24"/>
                <w:szCs w:val="24"/>
                <w:lang w:eastAsia="ru-RU"/>
              </w:rPr>
              <w:t>Областной бюджет</w:t>
            </w:r>
          </w:p>
        </w:tc>
        <w:tc>
          <w:tcPr>
            <w:tcW w:w="992" w:type="dxa"/>
            <w:vAlign w:val="center"/>
          </w:tcPr>
          <w:p w14:paraId="7E6449C7" w14:textId="60180566"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621,1</w:t>
            </w:r>
          </w:p>
        </w:tc>
        <w:tc>
          <w:tcPr>
            <w:tcW w:w="1134" w:type="dxa"/>
            <w:vAlign w:val="center"/>
          </w:tcPr>
          <w:p w14:paraId="686F5F36" w14:textId="2291F161"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4" w:type="dxa"/>
            <w:vAlign w:val="center"/>
          </w:tcPr>
          <w:p w14:paraId="13A487A4" w14:textId="53E5D9BF"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134" w:type="dxa"/>
            <w:vAlign w:val="center"/>
          </w:tcPr>
          <w:p w14:paraId="29F45D12" w14:textId="2602E643"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59,3</w:t>
            </w:r>
          </w:p>
        </w:tc>
        <w:tc>
          <w:tcPr>
            <w:tcW w:w="1134" w:type="dxa"/>
            <w:vAlign w:val="center"/>
          </w:tcPr>
          <w:p w14:paraId="1EA341C0" w14:textId="6CDAD7B3"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561,8</w:t>
            </w:r>
          </w:p>
        </w:tc>
        <w:tc>
          <w:tcPr>
            <w:tcW w:w="2127" w:type="dxa"/>
            <w:vAlign w:val="center"/>
          </w:tcPr>
          <w:p w14:paraId="3669D3AE" w14:textId="3B082140" w:rsidR="00925E82" w:rsidRPr="00B12E96" w:rsidRDefault="00D31301" w:rsidP="00B12E96">
            <w:pPr>
              <w:spacing w:after="0"/>
              <w:jc w:val="center"/>
              <w:rPr>
                <w:rFonts w:ascii="Times New Roman" w:hAnsi="Times New Roman"/>
                <w:sz w:val="24"/>
                <w:szCs w:val="24"/>
              </w:rPr>
            </w:pPr>
            <w:r>
              <w:rPr>
                <w:rFonts w:ascii="Times New Roman" w:hAnsi="Times New Roman"/>
                <w:sz w:val="24"/>
                <w:szCs w:val="24"/>
              </w:rPr>
              <w:t>-</w:t>
            </w:r>
          </w:p>
        </w:tc>
        <w:tc>
          <w:tcPr>
            <w:tcW w:w="1559" w:type="dxa"/>
            <w:vAlign w:val="center"/>
          </w:tcPr>
          <w:p w14:paraId="14EA9973" w14:textId="14940C2C"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701" w:type="dxa"/>
            <w:vAlign w:val="center"/>
          </w:tcPr>
          <w:p w14:paraId="070D7F16" w14:textId="0EA3BFF7" w:rsidR="00925E82" w:rsidRPr="00925E82" w:rsidRDefault="00D31301" w:rsidP="00925E82">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925E82" w:rsidRPr="00925E82" w14:paraId="10E4B55C" w14:textId="77777777" w:rsidTr="00925E82">
        <w:trPr>
          <w:trHeight w:val="243"/>
        </w:trPr>
        <w:tc>
          <w:tcPr>
            <w:tcW w:w="15026" w:type="dxa"/>
            <w:gridSpan w:val="11"/>
          </w:tcPr>
          <w:p w14:paraId="213F3519" w14:textId="77777777" w:rsidR="00925E82" w:rsidRPr="00925E82" w:rsidRDefault="00925E82" w:rsidP="00B12E96">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2.2. Повышение квалификации кадров</w:t>
            </w:r>
          </w:p>
        </w:tc>
      </w:tr>
      <w:tr w:rsidR="00925E82" w:rsidRPr="00925E82" w14:paraId="24190A64" w14:textId="77777777" w:rsidTr="00B12E96">
        <w:trPr>
          <w:trHeight w:val="247"/>
        </w:trPr>
        <w:tc>
          <w:tcPr>
            <w:tcW w:w="426" w:type="dxa"/>
            <w:tcBorders>
              <w:top w:val="single" w:sz="4" w:space="0" w:color="auto"/>
            </w:tcBorders>
          </w:tcPr>
          <w:p w14:paraId="310E4385" w14:textId="77777777" w:rsidR="00925E82" w:rsidRPr="00D662E7"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D662E7">
              <w:rPr>
                <w:rFonts w:ascii="Times New Roman" w:eastAsia="Times New Roman" w:hAnsi="Times New Roman" w:cs="Times New Roman"/>
                <w:sz w:val="24"/>
                <w:szCs w:val="24"/>
                <w:lang w:eastAsia="ru-RU"/>
              </w:rPr>
              <w:t>1.</w:t>
            </w:r>
          </w:p>
        </w:tc>
        <w:tc>
          <w:tcPr>
            <w:tcW w:w="1842" w:type="dxa"/>
            <w:tcBorders>
              <w:top w:val="single" w:sz="4" w:space="0" w:color="auto"/>
            </w:tcBorders>
          </w:tcPr>
          <w:p w14:paraId="0B410888" w14:textId="77777777" w:rsidR="00925E82" w:rsidRPr="00D662E7" w:rsidRDefault="00925E82" w:rsidP="001B5B4C">
            <w:pPr>
              <w:spacing w:after="0" w:line="240" w:lineRule="auto"/>
              <w:ind w:right="1"/>
              <w:contextualSpacing/>
              <w:jc w:val="center"/>
              <w:rPr>
                <w:rFonts w:ascii="Times New Roman" w:eastAsia="Times New Roman" w:hAnsi="Times New Roman" w:cs="Times New Roman"/>
                <w:sz w:val="24"/>
                <w:szCs w:val="24"/>
                <w:lang w:eastAsia="ru-RU"/>
              </w:rPr>
            </w:pPr>
            <w:r w:rsidRPr="00D662E7">
              <w:rPr>
                <w:rFonts w:ascii="Times New Roman" w:eastAsia="Times New Roman" w:hAnsi="Times New Roman" w:cs="Times New Roman"/>
                <w:sz w:val="24"/>
                <w:szCs w:val="24"/>
                <w:lang w:eastAsia="ru-RU"/>
              </w:rPr>
              <w:t>Курсы повышения квалификации</w:t>
            </w:r>
          </w:p>
        </w:tc>
        <w:tc>
          <w:tcPr>
            <w:tcW w:w="1843" w:type="dxa"/>
            <w:tcBorders>
              <w:top w:val="single" w:sz="4" w:space="0" w:color="auto"/>
            </w:tcBorders>
          </w:tcPr>
          <w:p w14:paraId="58F0FA42" w14:textId="77777777" w:rsidR="00925E82" w:rsidRPr="00D662E7" w:rsidRDefault="00925E82" w:rsidP="001B5B4C">
            <w:pPr>
              <w:spacing w:after="0" w:line="240" w:lineRule="auto"/>
              <w:ind w:right="1"/>
              <w:contextualSpacing/>
              <w:jc w:val="center"/>
              <w:rPr>
                <w:rFonts w:ascii="Times New Roman" w:eastAsia="Times New Roman" w:hAnsi="Times New Roman" w:cs="Times New Roman"/>
                <w:sz w:val="24"/>
                <w:szCs w:val="24"/>
                <w:lang w:eastAsia="ru-RU"/>
              </w:rPr>
            </w:pPr>
            <w:r w:rsidRPr="00D662E7">
              <w:rPr>
                <w:rFonts w:ascii="Times New Roman" w:eastAsia="Times New Roman" w:hAnsi="Times New Roman" w:cs="Times New Roman"/>
                <w:sz w:val="24"/>
                <w:szCs w:val="24"/>
                <w:lang w:eastAsia="ru-RU"/>
              </w:rPr>
              <w:t>Областной бюджет</w:t>
            </w:r>
          </w:p>
        </w:tc>
        <w:tc>
          <w:tcPr>
            <w:tcW w:w="992" w:type="dxa"/>
            <w:tcBorders>
              <w:top w:val="single" w:sz="4" w:space="0" w:color="auto"/>
            </w:tcBorders>
          </w:tcPr>
          <w:p w14:paraId="2FBDA04D" w14:textId="6661FDF0" w:rsidR="00925E82" w:rsidRPr="00D662E7" w:rsidRDefault="00D662E7" w:rsidP="001360AB">
            <w:pPr>
              <w:spacing w:after="0" w:line="240" w:lineRule="auto"/>
              <w:ind w:right="1"/>
              <w:contextualSpacing/>
              <w:jc w:val="center"/>
              <w:rPr>
                <w:rFonts w:ascii="Times New Roman" w:eastAsia="Times New Roman" w:hAnsi="Times New Roman" w:cs="Times New Roman"/>
                <w:sz w:val="24"/>
                <w:szCs w:val="24"/>
                <w:lang w:eastAsia="ru-RU"/>
              </w:rPr>
            </w:pPr>
            <w:r w:rsidRPr="00D662E7">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7</w:t>
            </w:r>
            <w:r w:rsidRPr="00D662E7">
              <w:rPr>
                <w:rFonts w:ascii="Times New Roman" w:eastAsia="Times New Roman" w:hAnsi="Times New Roman" w:cs="Times New Roman"/>
                <w:sz w:val="24"/>
                <w:szCs w:val="24"/>
                <w:lang w:eastAsia="ru-RU"/>
              </w:rPr>
              <w:t>,7</w:t>
            </w:r>
          </w:p>
        </w:tc>
        <w:tc>
          <w:tcPr>
            <w:tcW w:w="1134" w:type="dxa"/>
            <w:tcBorders>
              <w:top w:val="single" w:sz="4" w:space="0" w:color="auto"/>
            </w:tcBorders>
          </w:tcPr>
          <w:p w14:paraId="18BB7A26" w14:textId="5386500B" w:rsidR="00925E82" w:rsidRPr="00D662E7" w:rsidRDefault="00D662E7" w:rsidP="001360AB">
            <w:pPr>
              <w:spacing w:after="0" w:line="240" w:lineRule="auto"/>
              <w:ind w:right="1"/>
              <w:contextualSpacing/>
              <w:jc w:val="center"/>
              <w:rPr>
                <w:rFonts w:ascii="Times New Roman" w:eastAsia="Times New Roman" w:hAnsi="Times New Roman" w:cs="Times New Roman"/>
                <w:sz w:val="24"/>
                <w:szCs w:val="24"/>
                <w:lang w:eastAsia="ru-RU"/>
              </w:rPr>
            </w:pPr>
            <w:r w:rsidRPr="00D662E7">
              <w:rPr>
                <w:rFonts w:ascii="Times New Roman" w:eastAsia="Times New Roman" w:hAnsi="Times New Roman" w:cs="Times New Roman"/>
                <w:sz w:val="24"/>
                <w:szCs w:val="24"/>
                <w:lang w:eastAsia="ru-RU"/>
              </w:rPr>
              <w:t>6,0</w:t>
            </w:r>
          </w:p>
        </w:tc>
        <w:tc>
          <w:tcPr>
            <w:tcW w:w="1134" w:type="dxa"/>
            <w:tcBorders>
              <w:top w:val="single" w:sz="4" w:space="0" w:color="auto"/>
            </w:tcBorders>
          </w:tcPr>
          <w:p w14:paraId="6B49C4EA" w14:textId="40933D58" w:rsidR="00925E82" w:rsidRPr="00D662E7" w:rsidRDefault="00D662E7" w:rsidP="001360AB">
            <w:pPr>
              <w:spacing w:after="0" w:line="240" w:lineRule="auto"/>
              <w:ind w:right="1"/>
              <w:contextualSpacing/>
              <w:jc w:val="center"/>
              <w:rPr>
                <w:rFonts w:ascii="Times New Roman" w:eastAsia="Times New Roman" w:hAnsi="Times New Roman" w:cs="Times New Roman"/>
                <w:sz w:val="24"/>
                <w:szCs w:val="24"/>
                <w:lang w:eastAsia="ru-RU"/>
              </w:rPr>
            </w:pPr>
            <w:r w:rsidRPr="00D662E7">
              <w:rPr>
                <w:rFonts w:ascii="Times New Roman" w:eastAsia="Times New Roman" w:hAnsi="Times New Roman" w:cs="Times New Roman"/>
                <w:sz w:val="24"/>
                <w:szCs w:val="24"/>
                <w:lang w:eastAsia="ru-RU"/>
              </w:rPr>
              <w:t>13,0</w:t>
            </w:r>
          </w:p>
        </w:tc>
        <w:tc>
          <w:tcPr>
            <w:tcW w:w="1134" w:type="dxa"/>
            <w:tcBorders>
              <w:top w:val="single" w:sz="4" w:space="0" w:color="auto"/>
            </w:tcBorders>
          </w:tcPr>
          <w:p w14:paraId="08143F4B" w14:textId="3E587456" w:rsidR="00925E82" w:rsidRPr="00D662E7" w:rsidRDefault="00D662E7" w:rsidP="001360AB">
            <w:pPr>
              <w:spacing w:after="0" w:line="240" w:lineRule="auto"/>
              <w:ind w:right="1"/>
              <w:contextualSpacing/>
              <w:jc w:val="center"/>
              <w:rPr>
                <w:rFonts w:ascii="Times New Roman" w:eastAsia="Times New Roman" w:hAnsi="Times New Roman" w:cs="Times New Roman"/>
                <w:sz w:val="24"/>
                <w:szCs w:val="24"/>
                <w:lang w:eastAsia="ru-RU"/>
              </w:rPr>
            </w:pPr>
            <w:r w:rsidRPr="00D662E7">
              <w:rPr>
                <w:rFonts w:ascii="Times New Roman" w:eastAsia="Times New Roman" w:hAnsi="Times New Roman" w:cs="Times New Roman"/>
                <w:sz w:val="24"/>
                <w:szCs w:val="24"/>
                <w:lang w:eastAsia="ru-RU"/>
              </w:rPr>
              <w:t>4,7</w:t>
            </w:r>
          </w:p>
        </w:tc>
        <w:tc>
          <w:tcPr>
            <w:tcW w:w="1134" w:type="dxa"/>
            <w:tcBorders>
              <w:top w:val="single" w:sz="4" w:space="0" w:color="auto"/>
            </w:tcBorders>
          </w:tcPr>
          <w:p w14:paraId="0BCCE482" w14:textId="5C8968C2" w:rsidR="00925E82" w:rsidRPr="00D662E7" w:rsidRDefault="00D662E7" w:rsidP="00FE59AE">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4,0</w:t>
            </w:r>
          </w:p>
        </w:tc>
        <w:tc>
          <w:tcPr>
            <w:tcW w:w="2127" w:type="dxa"/>
            <w:tcBorders>
              <w:top w:val="single" w:sz="4" w:space="0" w:color="auto"/>
            </w:tcBorders>
          </w:tcPr>
          <w:p w14:paraId="4E6714E9" w14:textId="77777777" w:rsidR="00925E82" w:rsidRPr="0097519E" w:rsidRDefault="001B5B4C" w:rsidP="001360AB">
            <w:pPr>
              <w:spacing w:after="0" w:line="240" w:lineRule="auto"/>
              <w:ind w:right="1"/>
              <w:contextualSpacing/>
              <w:jc w:val="center"/>
              <w:rPr>
                <w:rFonts w:ascii="Times New Roman" w:eastAsia="Times New Roman" w:hAnsi="Times New Roman" w:cs="Times New Roman"/>
                <w:color w:val="FF0000"/>
                <w:sz w:val="24"/>
                <w:szCs w:val="24"/>
                <w:lang w:eastAsia="ru-RU"/>
              </w:rPr>
            </w:pPr>
            <w:r w:rsidRPr="00D662E7">
              <w:rPr>
                <w:rFonts w:ascii="Times New Roman" w:eastAsia="Times New Roman" w:hAnsi="Times New Roman" w:cs="Times New Roman"/>
                <w:sz w:val="24"/>
                <w:szCs w:val="24"/>
                <w:lang w:eastAsia="ru-RU"/>
              </w:rPr>
              <w:t>Повышение квалификации обеспечит улучшения качества предоставления социальных услуг</w:t>
            </w:r>
          </w:p>
        </w:tc>
        <w:tc>
          <w:tcPr>
            <w:tcW w:w="1559" w:type="dxa"/>
            <w:tcBorders>
              <w:top w:val="single" w:sz="4" w:space="0" w:color="auto"/>
            </w:tcBorders>
          </w:tcPr>
          <w:p w14:paraId="639A05A2" w14:textId="3124BB48" w:rsidR="00925E82" w:rsidRPr="00D31301" w:rsidRDefault="00D31301" w:rsidP="001360AB">
            <w:pPr>
              <w:spacing w:after="0" w:line="240" w:lineRule="auto"/>
              <w:ind w:right="1"/>
              <w:contextualSpacing/>
              <w:jc w:val="center"/>
              <w:rPr>
                <w:rFonts w:ascii="Times New Roman" w:eastAsia="Times New Roman" w:hAnsi="Times New Roman" w:cs="Times New Roman"/>
                <w:sz w:val="24"/>
                <w:szCs w:val="24"/>
                <w:lang w:eastAsia="ru-RU"/>
              </w:rPr>
            </w:pPr>
            <w:r w:rsidRPr="00D31301">
              <w:rPr>
                <w:rFonts w:ascii="Times New Roman" w:eastAsia="Times New Roman" w:hAnsi="Times New Roman" w:cs="Times New Roman"/>
                <w:sz w:val="24"/>
                <w:szCs w:val="24"/>
                <w:lang w:eastAsia="ru-RU"/>
              </w:rPr>
              <w:t>36,7</w:t>
            </w:r>
          </w:p>
        </w:tc>
        <w:tc>
          <w:tcPr>
            <w:tcW w:w="1701" w:type="dxa"/>
            <w:tcBorders>
              <w:top w:val="single" w:sz="4" w:space="0" w:color="auto"/>
            </w:tcBorders>
          </w:tcPr>
          <w:p w14:paraId="26D713A3" w14:textId="3FE2BD43" w:rsidR="00925E82" w:rsidRPr="00D31301" w:rsidRDefault="00D31301" w:rsidP="000608EF">
            <w:pPr>
              <w:spacing w:after="0" w:line="240" w:lineRule="auto"/>
              <w:ind w:right="1"/>
              <w:contextualSpacing/>
              <w:jc w:val="center"/>
              <w:rPr>
                <w:rFonts w:ascii="Times New Roman" w:eastAsia="Times New Roman" w:hAnsi="Times New Roman" w:cs="Times New Roman"/>
                <w:sz w:val="24"/>
                <w:szCs w:val="24"/>
                <w:lang w:eastAsia="ru-RU"/>
              </w:rPr>
            </w:pPr>
            <w:r w:rsidRPr="00D31301">
              <w:rPr>
                <w:rFonts w:ascii="Times New Roman" w:eastAsia="Times New Roman" w:hAnsi="Times New Roman" w:cs="Times New Roman"/>
                <w:sz w:val="24"/>
                <w:szCs w:val="24"/>
                <w:lang w:eastAsia="ru-RU"/>
              </w:rPr>
              <w:t>36,7</w:t>
            </w:r>
          </w:p>
        </w:tc>
      </w:tr>
      <w:tr w:rsidR="00925E82" w:rsidRPr="00925E82" w14:paraId="5C1F27E9" w14:textId="77777777" w:rsidTr="00925E82">
        <w:trPr>
          <w:trHeight w:val="243"/>
        </w:trPr>
        <w:tc>
          <w:tcPr>
            <w:tcW w:w="15026" w:type="dxa"/>
            <w:gridSpan w:val="11"/>
          </w:tcPr>
          <w:p w14:paraId="6FB05E50"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 xml:space="preserve">2.3. Развитие структуры учреждения </w:t>
            </w:r>
          </w:p>
        </w:tc>
      </w:tr>
      <w:tr w:rsidR="00925E82" w:rsidRPr="00925E82" w14:paraId="4B986342" w14:textId="77777777" w:rsidTr="00D31301">
        <w:trPr>
          <w:trHeight w:val="386"/>
        </w:trPr>
        <w:tc>
          <w:tcPr>
            <w:tcW w:w="426" w:type="dxa"/>
          </w:tcPr>
          <w:p w14:paraId="324AF16F" w14:textId="77777777" w:rsidR="00925E82" w:rsidRPr="00925E82" w:rsidRDefault="00925E82" w:rsidP="007D2A0D">
            <w:pPr>
              <w:spacing w:after="0" w:line="240" w:lineRule="auto"/>
              <w:ind w:right="1"/>
              <w:contextualSpacing/>
              <w:jc w:val="center"/>
              <w:rPr>
                <w:rFonts w:ascii="Times New Roman" w:eastAsia="Times New Roman" w:hAnsi="Times New Roman" w:cs="Times New Roman"/>
                <w:sz w:val="24"/>
                <w:szCs w:val="24"/>
                <w:lang w:eastAsia="ru-RU"/>
              </w:rPr>
            </w:pPr>
            <w:r w:rsidRPr="00925E82">
              <w:rPr>
                <w:rFonts w:ascii="Times New Roman" w:eastAsia="Times New Roman" w:hAnsi="Times New Roman" w:cs="Times New Roman"/>
                <w:sz w:val="24"/>
                <w:szCs w:val="24"/>
                <w:lang w:eastAsia="ru-RU"/>
              </w:rPr>
              <w:t>1.</w:t>
            </w:r>
          </w:p>
        </w:tc>
        <w:tc>
          <w:tcPr>
            <w:tcW w:w="1842" w:type="dxa"/>
          </w:tcPr>
          <w:p w14:paraId="001CF65C"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1843" w:type="dxa"/>
          </w:tcPr>
          <w:p w14:paraId="7223E263"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992" w:type="dxa"/>
          </w:tcPr>
          <w:p w14:paraId="65B0EE4B"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1134" w:type="dxa"/>
          </w:tcPr>
          <w:p w14:paraId="4FB2A4E9"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1134" w:type="dxa"/>
          </w:tcPr>
          <w:p w14:paraId="136D6D8B"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1134" w:type="dxa"/>
          </w:tcPr>
          <w:p w14:paraId="68101A60"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1134" w:type="dxa"/>
          </w:tcPr>
          <w:p w14:paraId="4CD0CD82"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2127" w:type="dxa"/>
          </w:tcPr>
          <w:p w14:paraId="0168DF01"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1559" w:type="dxa"/>
          </w:tcPr>
          <w:p w14:paraId="2F3FD69F"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c>
          <w:tcPr>
            <w:tcW w:w="1701" w:type="dxa"/>
          </w:tcPr>
          <w:p w14:paraId="3F196083" w14:textId="77777777" w:rsidR="00925E82" w:rsidRPr="00925E82" w:rsidRDefault="00925E82" w:rsidP="007D2A0D">
            <w:pPr>
              <w:spacing w:after="0" w:line="240" w:lineRule="auto"/>
              <w:ind w:right="1"/>
              <w:contextualSpacing/>
              <w:rPr>
                <w:rFonts w:ascii="Times New Roman" w:eastAsia="Times New Roman" w:hAnsi="Times New Roman" w:cs="Times New Roman"/>
                <w:sz w:val="24"/>
                <w:szCs w:val="24"/>
                <w:lang w:eastAsia="ru-RU"/>
              </w:rPr>
            </w:pPr>
          </w:p>
        </w:tc>
      </w:tr>
    </w:tbl>
    <w:p w14:paraId="3024BF15" w14:textId="77777777" w:rsidR="001B2D06" w:rsidRPr="00A36128" w:rsidRDefault="001B2D06" w:rsidP="001B2D06">
      <w:pPr>
        <w:shd w:val="clear" w:color="auto" w:fill="FFFFFF"/>
        <w:spacing w:after="0" w:line="240" w:lineRule="auto"/>
        <w:ind w:right="1"/>
        <w:contextualSpacing/>
        <w:jc w:val="both"/>
        <w:rPr>
          <w:rFonts w:ascii="Times New Roman" w:eastAsia="Times New Roman" w:hAnsi="Times New Roman" w:cs="Times New Roman"/>
          <w:sz w:val="20"/>
          <w:szCs w:val="20"/>
          <w:lang w:eastAsia="ru-RU"/>
        </w:rPr>
      </w:pPr>
      <w:r w:rsidRPr="00A36128">
        <w:rPr>
          <w:rFonts w:ascii="Times New Roman" w:eastAsia="Times New Roman" w:hAnsi="Times New Roman" w:cs="Times New Roman"/>
          <w:sz w:val="28"/>
          <w:szCs w:val="28"/>
          <w:vertAlign w:val="superscript"/>
          <w:lang w:eastAsia="ru-RU"/>
        </w:rPr>
        <w:t>*</w:t>
      </w:r>
      <w:r w:rsidRPr="00A36128">
        <w:rPr>
          <w:rFonts w:ascii="Times New Roman" w:eastAsia="Times New Roman" w:hAnsi="Times New Roman" w:cs="Times New Roman"/>
          <w:sz w:val="20"/>
          <w:szCs w:val="20"/>
          <w:lang w:eastAsia="ru-RU"/>
        </w:rPr>
        <w:t xml:space="preserve">Заполняется в случае принятия Областного закона об областном бюджете на очередной финансовый год и плановый период </w:t>
      </w:r>
    </w:p>
    <w:p w14:paraId="0CC355E2" w14:textId="77777777" w:rsidR="001B5B4C" w:rsidRDefault="001B5B4C"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p>
    <w:p w14:paraId="7344FF5A" w14:textId="77777777" w:rsidR="002651DF" w:rsidRDefault="002651DF"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p>
    <w:p w14:paraId="1440F0C2" w14:textId="77777777" w:rsidR="002651DF" w:rsidRDefault="002651DF"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p>
    <w:p w14:paraId="13559400" w14:textId="77777777" w:rsidR="002651DF" w:rsidRDefault="002651DF"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p>
    <w:p w14:paraId="18E03F36" w14:textId="77777777" w:rsidR="002651DF" w:rsidRDefault="002651DF"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p>
    <w:p w14:paraId="220F20F7" w14:textId="77777777" w:rsidR="002651DF" w:rsidRDefault="002651DF"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p>
    <w:p w14:paraId="51ADB547" w14:textId="77777777" w:rsidR="00D31301" w:rsidRDefault="00D31301"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p>
    <w:p w14:paraId="2AE76337" w14:textId="77777777" w:rsidR="002651DF" w:rsidRDefault="002651DF"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p>
    <w:p w14:paraId="0C41F777" w14:textId="1AE6372C" w:rsidR="001B2D06" w:rsidRPr="00A36128" w:rsidRDefault="001B2D06" w:rsidP="001B2D06">
      <w:pPr>
        <w:shd w:val="clear" w:color="auto" w:fill="FFFFFF"/>
        <w:spacing w:after="0" w:line="240" w:lineRule="auto"/>
        <w:ind w:right="1"/>
        <w:contextualSpacing/>
        <w:jc w:val="center"/>
        <w:rPr>
          <w:rFonts w:ascii="Times New Roman" w:eastAsia="Times New Roman" w:hAnsi="Times New Roman" w:cs="Times New Roman"/>
          <w:spacing w:val="-7"/>
          <w:sz w:val="28"/>
          <w:szCs w:val="28"/>
          <w:lang w:eastAsia="ru-RU"/>
        </w:rPr>
      </w:pPr>
      <w:r w:rsidRPr="00A36128">
        <w:rPr>
          <w:rFonts w:ascii="Times New Roman" w:eastAsia="Times New Roman" w:hAnsi="Times New Roman" w:cs="Times New Roman"/>
          <w:sz w:val="28"/>
          <w:szCs w:val="28"/>
          <w:lang w:eastAsia="ru-RU"/>
        </w:rPr>
        <w:lastRenderedPageBreak/>
        <w:t xml:space="preserve">Раздел 3. Бюджет учреждения на планируемый период </w:t>
      </w:r>
      <w:r w:rsidRPr="00A36128">
        <w:rPr>
          <w:rFonts w:ascii="Times New Roman" w:eastAsia="Times New Roman" w:hAnsi="Times New Roman" w:cs="Times New Roman"/>
          <w:spacing w:val="-7"/>
          <w:sz w:val="28"/>
          <w:szCs w:val="28"/>
          <w:lang w:eastAsia="ru-RU"/>
        </w:rPr>
        <w:t>(финансовое обеспечение Программы)</w:t>
      </w:r>
    </w:p>
    <w:p w14:paraId="59BF45E1" w14:textId="77777777" w:rsidR="001B2D06" w:rsidRPr="00A36128" w:rsidRDefault="001B2D06" w:rsidP="001B2D06">
      <w:pPr>
        <w:shd w:val="clear" w:color="auto" w:fill="FFFFFF"/>
        <w:spacing w:after="0" w:line="240" w:lineRule="auto"/>
        <w:ind w:right="1"/>
        <w:contextualSpacing/>
        <w:jc w:val="right"/>
        <w:rPr>
          <w:rFonts w:ascii="Times New Roman" w:eastAsia="Times New Roman" w:hAnsi="Times New Roman" w:cs="Times New Roman"/>
          <w:spacing w:val="-7"/>
          <w:sz w:val="28"/>
          <w:szCs w:val="28"/>
          <w:lang w:eastAsia="ru-RU"/>
        </w:rPr>
      </w:pPr>
      <w:r w:rsidRPr="00A36128">
        <w:rPr>
          <w:rFonts w:ascii="Times New Roman" w:eastAsia="Times New Roman" w:hAnsi="Times New Roman" w:cs="Times New Roman"/>
          <w:sz w:val="28"/>
          <w:szCs w:val="28"/>
          <w:lang w:eastAsia="ru-RU"/>
        </w:rPr>
        <w:t>(тыс. рублей)</w:t>
      </w:r>
    </w:p>
    <w:tbl>
      <w:tblPr>
        <w:tblW w:w="148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1057"/>
        <w:gridCol w:w="3260"/>
      </w:tblGrid>
      <w:tr w:rsidR="001B2D06" w:rsidRPr="001B5B4C" w14:paraId="6310CE2B" w14:textId="77777777" w:rsidTr="007D2A0D">
        <w:trPr>
          <w:trHeight w:val="469"/>
          <w:tblHeader/>
        </w:trPr>
        <w:tc>
          <w:tcPr>
            <w:tcW w:w="567" w:type="dxa"/>
            <w:vAlign w:val="center"/>
          </w:tcPr>
          <w:p w14:paraId="19E8A4AE" w14:textId="77777777" w:rsidR="001B2D06" w:rsidRPr="001B5B4C"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Код</w:t>
            </w:r>
          </w:p>
        </w:tc>
        <w:tc>
          <w:tcPr>
            <w:tcW w:w="11057" w:type="dxa"/>
            <w:vAlign w:val="center"/>
          </w:tcPr>
          <w:p w14:paraId="0D0255D2" w14:textId="77777777" w:rsidR="001B2D06" w:rsidRPr="001B5B4C"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Наименование показателя</w:t>
            </w:r>
          </w:p>
        </w:tc>
        <w:tc>
          <w:tcPr>
            <w:tcW w:w="3260" w:type="dxa"/>
            <w:vAlign w:val="center"/>
          </w:tcPr>
          <w:p w14:paraId="2DA30C04" w14:textId="77777777" w:rsidR="001B2D06" w:rsidRPr="001B5B4C"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Сумма за год</w:t>
            </w:r>
          </w:p>
        </w:tc>
      </w:tr>
    </w:tbl>
    <w:p w14:paraId="16C223DC" w14:textId="77777777" w:rsidR="001B2D06" w:rsidRPr="001B5B4C" w:rsidRDefault="001B2D06" w:rsidP="001B2D06">
      <w:pPr>
        <w:spacing w:after="0" w:line="240" w:lineRule="auto"/>
        <w:rPr>
          <w:rFonts w:ascii="Times New Roman" w:hAnsi="Times New Roman" w:cs="Times New Roman"/>
          <w:sz w:val="24"/>
          <w:szCs w:val="24"/>
        </w:rPr>
      </w:pPr>
    </w:p>
    <w:tbl>
      <w:tblPr>
        <w:tblW w:w="148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1057"/>
        <w:gridCol w:w="3260"/>
      </w:tblGrid>
      <w:tr w:rsidR="001B2D06" w:rsidRPr="001B5B4C" w14:paraId="1E2305D8" w14:textId="77777777" w:rsidTr="007D2A0D">
        <w:trPr>
          <w:trHeight w:val="139"/>
          <w:tblHeader/>
        </w:trPr>
        <w:tc>
          <w:tcPr>
            <w:tcW w:w="567" w:type="dxa"/>
            <w:vAlign w:val="center"/>
          </w:tcPr>
          <w:p w14:paraId="30E67967" w14:textId="77777777" w:rsidR="001B2D06" w:rsidRPr="001B5B4C"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1</w:t>
            </w:r>
          </w:p>
        </w:tc>
        <w:tc>
          <w:tcPr>
            <w:tcW w:w="11057" w:type="dxa"/>
            <w:vAlign w:val="center"/>
          </w:tcPr>
          <w:p w14:paraId="14CC2D07" w14:textId="77777777" w:rsidR="001B2D06" w:rsidRPr="001B5B4C"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2</w:t>
            </w:r>
          </w:p>
        </w:tc>
        <w:tc>
          <w:tcPr>
            <w:tcW w:w="3260" w:type="dxa"/>
            <w:vAlign w:val="center"/>
          </w:tcPr>
          <w:p w14:paraId="77E81964" w14:textId="77777777" w:rsidR="001B2D06" w:rsidRPr="001B5B4C" w:rsidRDefault="001B2D06" w:rsidP="007D2A0D">
            <w:pPr>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3</w:t>
            </w:r>
          </w:p>
        </w:tc>
      </w:tr>
      <w:tr w:rsidR="001B2D06" w:rsidRPr="001B5B4C" w14:paraId="054C6973" w14:textId="77777777" w:rsidTr="007D2A0D">
        <w:trPr>
          <w:trHeight w:val="484"/>
        </w:trPr>
        <w:tc>
          <w:tcPr>
            <w:tcW w:w="567" w:type="dxa"/>
            <w:vAlign w:val="center"/>
          </w:tcPr>
          <w:p w14:paraId="40A3F454" w14:textId="77777777" w:rsidR="001B2D06" w:rsidRPr="001B5B4C"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1.</w:t>
            </w:r>
          </w:p>
        </w:tc>
        <w:tc>
          <w:tcPr>
            <w:tcW w:w="11057" w:type="dxa"/>
            <w:shd w:val="clear" w:color="auto" w:fill="FFFFFF" w:themeFill="background1"/>
          </w:tcPr>
          <w:p w14:paraId="6CE11194" w14:textId="4172459A" w:rsidR="001B2D06" w:rsidRPr="001B5B4C" w:rsidRDefault="001B2D06" w:rsidP="007D2A0D">
            <w:pPr>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Объем финансового обеспечения выполнения государственного задания на оказание государственных услуг на год, всего в том числе:</w:t>
            </w:r>
          </w:p>
        </w:tc>
        <w:tc>
          <w:tcPr>
            <w:tcW w:w="3260" w:type="dxa"/>
          </w:tcPr>
          <w:p w14:paraId="116C5D85" w14:textId="10C071B3" w:rsidR="001B2D06" w:rsidRPr="001B5B4C" w:rsidRDefault="0097519E" w:rsidP="000608EF">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50 901,6</w:t>
            </w:r>
          </w:p>
        </w:tc>
      </w:tr>
      <w:tr w:rsidR="001B2D06" w:rsidRPr="001B5B4C" w14:paraId="024006CA" w14:textId="77777777" w:rsidTr="007D2A0D">
        <w:trPr>
          <w:trHeight w:val="200"/>
        </w:trPr>
        <w:tc>
          <w:tcPr>
            <w:tcW w:w="567" w:type="dxa"/>
            <w:vAlign w:val="center"/>
          </w:tcPr>
          <w:p w14:paraId="5F7601BF" w14:textId="77777777" w:rsidR="001B2D06" w:rsidRPr="001B5B4C"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1.1.</w:t>
            </w:r>
          </w:p>
        </w:tc>
        <w:tc>
          <w:tcPr>
            <w:tcW w:w="11057" w:type="dxa"/>
            <w:shd w:val="clear" w:color="auto" w:fill="FFFFFF" w:themeFill="background1"/>
          </w:tcPr>
          <w:p w14:paraId="4D2DD33A" w14:textId="471D9DF3" w:rsidR="001B2D06" w:rsidRPr="001B5B4C" w:rsidRDefault="001B2D06" w:rsidP="007D2A0D">
            <w:pPr>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 xml:space="preserve">объем субсидии на финансовое обеспечение выполнения государственного задания </w:t>
            </w:r>
            <w:r w:rsidR="00FA420F" w:rsidRPr="001B5B4C">
              <w:rPr>
                <w:rFonts w:ascii="Times New Roman" w:hAnsi="Times New Roman" w:cs="Times New Roman"/>
                <w:sz w:val="24"/>
                <w:szCs w:val="24"/>
              </w:rPr>
              <w:t>в рамках подпрограммы «Модернизация и развитие социального обслуживания населения, сохранение кадрового потенциала» государственной программы Ростовской области «Социальная поддержка граждан»</w:t>
            </w:r>
          </w:p>
        </w:tc>
        <w:tc>
          <w:tcPr>
            <w:tcW w:w="3260" w:type="dxa"/>
          </w:tcPr>
          <w:p w14:paraId="720D45EA" w14:textId="0010C660" w:rsidR="001B2D06" w:rsidRPr="001B5B4C" w:rsidRDefault="0097519E" w:rsidP="000608EF">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50 901,6</w:t>
            </w:r>
          </w:p>
        </w:tc>
      </w:tr>
      <w:tr w:rsidR="001B2D06" w:rsidRPr="001B5B4C" w14:paraId="4301B61A" w14:textId="77777777" w:rsidTr="007D2A0D">
        <w:trPr>
          <w:trHeight w:val="331"/>
        </w:trPr>
        <w:tc>
          <w:tcPr>
            <w:tcW w:w="567" w:type="dxa"/>
            <w:vAlign w:val="center"/>
          </w:tcPr>
          <w:p w14:paraId="6D5132B2" w14:textId="77777777" w:rsidR="001B2D06" w:rsidRPr="001B5B4C"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1.2.</w:t>
            </w:r>
          </w:p>
        </w:tc>
        <w:tc>
          <w:tcPr>
            <w:tcW w:w="11057" w:type="dxa"/>
            <w:shd w:val="clear" w:color="auto" w:fill="FFFFFF" w:themeFill="background1"/>
          </w:tcPr>
          <w:p w14:paraId="5F12C329" w14:textId="77777777" w:rsidR="001B2D06" w:rsidRPr="001B5B4C" w:rsidRDefault="001B2D06" w:rsidP="007D2A0D">
            <w:pPr>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объем средств, планируемый к поступлению от получателей социальных услуг за плату, участвующий в расчете финансового обеспечения выполнения государственного задания</w:t>
            </w:r>
          </w:p>
        </w:tc>
        <w:tc>
          <w:tcPr>
            <w:tcW w:w="3260" w:type="dxa"/>
          </w:tcPr>
          <w:p w14:paraId="6DD5ED69" w14:textId="77777777" w:rsidR="001B2D06" w:rsidRPr="001B5B4C" w:rsidRDefault="000608EF" w:rsidP="000608EF">
            <w:pPr>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w:t>
            </w:r>
          </w:p>
        </w:tc>
      </w:tr>
      <w:tr w:rsidR="001B2D06" w:rsidRPr="001B5B4C" w14:paraId="7BE41AE4" w14:textId="77777777" w:rsidTr="007D2A0D">
        <w:trPr>
          <w:trHeight w:val="340"/>
        </w:trPr>
        <w:tc>
          <w:tcPr>
            <w:tcW w:w="567" w:type="dxa"/>
            <w:vAlign w:val="center"/>
          </w:tcPr>
          <w:p w14:paraId="33B3DF15" w14:textId="77777777" w:rsidR="001B2D06" w:rsidRPr="001B5B4C"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2.</w:t>
            </w:r>
          </w:p>
        </w:tc>
        <w:tc>
          <w:tcPr>
            <w:tcW w:w="11057" w:type="dxa"/>
            <w:shd w:val="clear" w:color="auto" w:fill="FFFFFF" w:themeFill="background1"/>
          </w:tcPr>
          <w:p w14:paraId="16820817" w14:textId="77777777" w:rsidR="001B2D06" w:rsidRPr="001B5B4C" w:rsidRDefault="001B2D06" w:rsidP="007D2A0D">
            <w:pPr>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Объем средств, планируемый к поступлению от получателей социальных услуг за плату, не участвующий в расчете финансового обеспечения выполнения государственного задания</w:t>
            </w:r>
          </w:p>
        </w:tc>
        <w:tc>
          <w:tcPr>
            <w:tcW w:w="3260" w:type="dxa"/>
          </w:tcPr>
          <w:p w14:paraId="157D1D92" w14:textId="77777777" w:rsidR="001B2D06" w:rsidRPr="001B5B4C" w:rsidRDefault="000608EF" w:rsidP="000608EF">
            <w:pPr>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w:t>
            </w:r>
          </w:p>
        </w:tc>
      </w:tr>
      <w:tr w:rsidR="001B2D06" w:rsidRPr="001B5B4C" w14:paraId="663C5B4F" w14:textId="77777777" w:rsidTr="007D2A0D">
        <w:trPr>
          <w:trHeight w:val="206"/>
        </w:trPr>
        <w:tc>
          <w:tcPr>
            <w:tcW w:w="567" w:type="dxa"/>
            <w:vAlign w:val="center"/>
          </w:tcPr>
          <w:p w14:paraId="78E88726" w14:textId="77777777" w:rsidR="001B2D06" w:rsidRPr="001B5B4C"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3.</w:t>
            </w:r>
          </w:p>
        </w:tc>
        <w:tc>
          <w:tcPr>
            <w:tcW w:w="11057" w:type="dxa"/>
            <w:tcBorders>
              <w:bottom w:val="single" w:sz="4" w:space="0" w:color="auto"/>
            </w:tcBorders>
            <w:shd w:val="clear" w:color="auto" w:fill="FFFFFF" w:themeFill="background1"/>
          </w:tcPr>
          <w:p w14:paraId="0B95B36B" w14:textId="77777777" w:rsidR="001B2D06" w:rsidRPr="001B5B4C" w:rsidRDefault="001B2D06" w:rsidP="007D2A0D">
            <w:pPr>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Объем субсидий на иные цели всего, в том числе:</w:t>
            </w:r>
          </w:p>
        </w:tc>
        <w:tc>
          <w:tcPr>
            <w:tcW w:w="3260" w:type="dxa"/>
          </w:tcPr>
          <w:p w14:paraId="0910D808" w14:textId="115CE274" w:rsidR="001B2D06" w:rsidRPr="001B5B4C" w:rsidRDefault="0097519E" w:rsidP="000608EF">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855,7</w:t>
            </w:r>
          </w:p>
        </w:tc>
      </w:tr>
      <w:tr w:rsidR="001B2D06" w:rsidRPr="001B5B4C" w14:paraId="5F1C6C3C" w14:textId="77777777" w:rsidTr="00526491">
        <w:trPr>
          <w:trHeight w:val="688"/>
        </w:trPr>
        <w:tc>
          <w:tcPr>
            <w:tcW w:w="567" w:type="dxa"/>
            <w:tcBorders>
              <w:right w:val="single" w:sz="4" w:space="0" w:color="auto"/>
            </w:tcBorders>
            <w:vAlign w:val="center"/>
          </w:tcPr>
          <w:p w14:paraId="48CA9691" w14:textId="77777777" w:rsidR="001B2D06" w:rsidRPr="001B5B4C" w:rsidRDefault="001B2D06" w:rsidP="007D2A0D">
            <w:pPr>
              <w:spacing w:after="0" w:line="240" w:lineRule="auto"/>
              <w:ind w:left="-142" w:right="-108"/>
              <w:contextualSpacing/>
              <w:jc w:val="center"/>
              <w:rPr>
                <w:rFonts w:ascii="Times New Roman" w:eastAsia="Times New Roman" w:hAnsi="Times New Roman" w:cs="Times New Roman"/>
                <w:sz w:val="24"/>
                <w:szCs w:val="24"/>
                <w:lang w:eastAsia="ru-RU"/>
              </w:rPr>
            </w:pPr>
          </w:p>
        </w:tc>
        <w:tc>
          <w:tcPr>
            <w:tcW w:w="11057" w:type="dxa"/>
            <w:tcBorders>
              <w:top w:val="single" w:sz="4" w:space="0" w:color="auto"/>
              <w:left w:val="single" w:sz="4" w:space="0" w:color="auto"/>
              <w:bottom w:val="single" w:sz="4" w:space="0" w:color="auto"/>
              <w:right w:val="single" w:sz="4" w:space="0" w:color="auto"/>
            </w:tcBorders>
            <w:shd w:val="clear" w:color="auto" w:fill="FFFFFF" w:themeFill="background1"/>
          </w:tcPr>
          <w:p w14:paraId="1EFF198F" w14:textId="687FCC4E" w:rsidR="001B2D06" w:rsidRPr="001B5B4C" w:rsidRDefault="005B1E3D" w:rsidP="007D2A0D">
            <w:pPr>
              <w:spacing w:after="0" w:line="240" w:lineRule="auto"/>
              <w:ind w:right="1"/>
              <w:contextualSpacing/>
              <w:rPr>
                <w:rFonts w:ascii="Times New Roman" w:eastAsia="Times New Roman" w:hAnsi="Times New Roman" w:cs="Times New Roman"/>
                <w:sz w:val="24"/>
                <w:szCs w:val="24"/>
                <w:vertAlign w:val="superscript"/>
                <w:lang w:eastAsia="ru-RU"/>
              </w:rPr>
            </w:pPr>
            <w:r w:rsidRPr="005B1E3D">
              <w:rPr>
                <w:rFonts w:ascii="Times New Roman" w:hAnsi="Times New Roman" w:cs="Times New Roman"/>
                <w:sz w:val="24"/>
                <w:szCs w:val="24"/>
              </w:rPr>
              <w:t>Субсидии бюджетным учреждениям на мероприятия по интеграции систем видеонаблюдения учреждений в аппаратно – программный комплекс «Безопасный город» в рамках подпрограммы «Создание аппаратно–программного комплекса безопасный город на территории Ростовской области» государственной программы Ростовской области «Защита населения и территории от чрезвычайных ситуаций, обеспечение пожарной безопасности и безопасности людей на водных объектах»</w:t>
            </w:r>
          </w:p>
        </w:tc>
        <w:tc>
          <w:tcPr>
            <w:tcW w:w="3260" w:type="dxa"/>
            <w:tcBorders>
              <w:left w:val="single" w:sz="4" w:space="0" w:color="auto"/>
            </w:tcBorders>
          </w:tcPr>
          <w:p w14:paraId="3B845778" w14:textId="5905A0AF" w:rsidR="001B2D06" w:rsidRPr="001B5B4C" w:rsidRDefault="005B1E3D" w:rsidP="000608EF">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164,1</w:t>
            </w:r>
          </w:p>
        </w:tc>
      </w:tr>
      <w:tr w:rsidR="00526491" w:rsidRPr="001B5B4C" w14:paraId="1FA6687C" w14:textId="77777777" w:rsidTr="00526491">
        <w:trPr>
          <w:trHeight w:val="697"/>
        </w:trPr>
        <w:tc>
          <w:tcPr>
            <w:tcW w:w="567" w:type="dxa"/>
            <w:tcBorders>
              <w:right w:val="single" w:sz="4" w:space="0" w:color="auto"/>
            </w:tcBorders>
            <w:vAlign w:val="center"/>
          </w:tcPr>
          <w:p w14:paraId="435F9A1D" w14:textId="77777777" w:rsidR="00526491" w:rsidRPr="001B5B4C" w:rsidRDefault="00526491" w:rsidP="00526491">
            <w:pPr>
              <w:spacing w:after="0" w:line="240" w:lineRule="auto"/>
              <w:ind w:left="-142" w:right="-108"/>
              <w:contextualSpacing/>
              <w:jc w:val="center"/>
              <w:rPr>
                <w:rFonts w:ascii="Times New Roman" w:eastAsia="Times New Roman" w:hAnsi="Times New Roman" w:cs="Times New Roman"/>
                <w:sz w:val="24"/>
                <w:szCs w:val="24"/>
                <w:lang w:eastAsia="ru-RU"/>
              </w:rPr>
            </w:pPr>
          </w:p>
        </w:tc>
        <w:tc>
          <w:tcPr>
            <w:tcW w:w="11057" w:type="dxa"/>
            <w:tcBorders>
              <w:top w:val="single" w:sz="4" w:space="0" w:color="auto"/>
              <w:left w:val="single" w:sz="4" w:space="0" w:color="auto"/>
              <w:bottom w:val="single" w:sz="4" w:space="0" w:color="auto"/>
              <w:right w:val="single" w:sz="4" w:space="0" w:color="auto"/>
            </w:tcBorders>
            <w:shd w:val="clear" w:color="auto" w:fill="FFFFFF" w:themeFill="background1"/>
          </w:tcPr>
          <w:p w14:paraId="45A8201A" w14:textId="6DB7BAEF" w:rsidR="00526491" w:rsidRPr="001B5B4C" w:rsidRDefault="008428CF" w:rsidP="00526491">
            <w:pPr>
              <w:spacing w:after="0" w:line="240" w:lineRule="auto"/>
              <w:ind w:right="1"/>
              <w:contextualSpacing/>
              <w:rPr>
                <w:rFonts w:ascii="Times New Roman" w:hAnsi="Times New Roman" w:cs="Times New Roman"/>
                <w:sz w:val="24"/>
                <w:szCs w:val="24"/>
              </w:rPr>
            </w:pPr>
            <w:r w:rsidRPr="008428CF">
              <w:rPr>
                <w:rFonts w:ascii="Times New Roman" w:hAnsi="Times New Roman" w:cs="Times New Roman"/>
                <w:sz w:val="24"/>
                <w:szCs w:val="24"/>
              </w:rPr>
              <w:t>Субсидии бюджетным учреждениям на приобретение мягкого инвентаря в рамках подпрограммы "Модернизация и развитие социального обслуживания населения, сохранение кадрового потенциала" государственной программы Ростовской области "Социальная поддержка граждан"</w:t>
            </w:r>
          </w:p>
        </w:tc>
        <w:tc>
          <w:tcPr>
            <w:tcW w:w="3260" w:type="dxa"/>
            <w:tcBorders>
              <w:left w:val="single" w:sz="4" w:space="0" w:color="auto"/>
            </w:tcBorders>
          </w:tcPr>
          <w:p w14:paraId="5DE46FEB" w14:textId="15817A4B" w:rsidR="00526491" w:rsidRDefault="0097519E" w:rsidP="00526491">
            <w:pPr>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691,6</w:t>
            </w:r>
          </w:p>
        </w:tc>
      </w:tr>
      <w:tr w:rsidR="00526491" w:rsidRPr="001B5B4C" w14:paraId="38CE4E75" w14:textId="77777777" w:rsidTr="007D2A0D">
        <w:trPr>
          <w:trHeight w:val="409"/>
        </w:trPr>
        <w:tc>
          <w:tcPr>
            <w:tcW w:w="567" w:type="dxa"/>
            <w:vAlign w:val="center"/>
          </w:tcPr>
          <w:p w14:paraId="0DEABB69" w14:textId="77777777" w:rsidR="00526491" w:rsidRPr="001B5B4C" w:rsidRDefault="00526491" w:rsidP="00526491">
            <w:pPr>
              <w:jc w:val="center"/>
              <w:rPr>
                <w:rFonts w:ascii="Times New Roman" w:hAnsi="Times New Roman" w:cs="Times New Roman"/>
                <w:sz w:val="24"/>
                <w:szCs w:val="24"/>
              </w:rPr>
            </w:pPr>
            <w:r w:rsidRPr="001B5B4C">
              <w:rPr>
                <w:rFonts w:ascii="Times New Roman" w:hAnsi="Times New Roman" w:cs="Times New Roman"/>
                <w:sz w:val="24"/>
                <w:szCs w:val="24"/>
              </w:rPr>
              <w:t>4.</w:t>
            </w:r>
          </w:p>
        </w:tc>
        <w:tc>
          <w:tcPr>
            <w:tcW w:w="11057" w:type="dxa"/>
            <w:tcBorders>
              <w:top w:val="single" w:sz="4" w:space="0" w:color="auto"/>
            </w:tcBorders>
            <w:shd w:val="clear" w:color="auto" w:fill="FFFFFF" w:themeFill="background1"/>
            <w:vAlign w:val="center"/>
          </w:tcPr>
          <w:p w14:paraId="01246B23" w14:textId="77777777" w:rsidR="00526491" w:rsidRPr="001B5B4C" w:rsidRDefault="00526491" w:rsidP="00526491">
            <w:pPr>
              <w:rPr>
                <w:rFonts w:ascii="Times New Roman" w:hAnsi="Times New Roman" w:cs="Times New Roman"/>
                <w:sz w:val="24"/>
                <w:szCs w:val="24"/>
              </w:rPr>
            </w:pPr>
            <w:r w:rsidRPr="001B5B4C">
              <w:rPr>
                <w:rFonts w:ascii="Times New Roman" w:hAnsi="Times New Roman" w:cs="Times New Roman"/>
                <w:sz w:val="24"/>
                <w:szCs w:val="24"/>
              </w:rPr>
              <w:t>Доходы от операций с активами</w:t>
            </w:r>
          </w:p>
        </w:tc>
        <w:tc>
          <w:tcPr>
            <w:tcW w:w="3260" w:type="dxa"/>
            <w:vAlign w:val="center"/>
          </w:tcPr>
          <w:p w14:paraId="6D2ED5D5" w14:textId="77777777" w:rsidR="00526491" w:rsidRPr="001B5B4C" w:rsidRDefault="00526491" w:rsidP="00526491">
            <w:pPr>
              <w:jc w:val="center"/>
              <w:rPr>
                <w:rFonts w:ascii="Times New Roman" w:hAnsi="Times New Roman" w:cs="Times New Roman"/>
                <w:sz w:val="24"/>
                <w:szCs w:val="24"/>
              </w:rPr>
            </w:pPr>
          </w:p>
        </w:tc>
      </w:tr>
      <w:tr w:rsidR="00526491" w:rsidRPr="001B5B4C" w14:paraId="784E0ECA" w14:textId="77777777" w:rsidTr="007D2A0D">
        <w:trPr>
          <w:trHeight w:val="415"/>
        </w:trPr>
        <w:tc>
          <w:tcPr>
            <w:tcW w:w="567" w:type="dxa"/>
            <w:vAlign w:val="center"/>
          </w:tcPr>
          <w:p w14:paraId="5DA4AA1B" w14:textId="77777777" w:rsidR="00526491" w:rsidRPr="001B5B4C" w:rsidRDefault="00526491" w:rsidP="00526491">
            <w:pPr>
              <w:jc w:val="center"/>
              <w:rPr>
                <w:rFonts w:ascii="Times New Roman" w:hAnsi="Times New Roman" w:cs="Times New Roman"/>
                <w:sz w:val="24"/>
                <w:szCs w:val="24"/>
              </w:rPr>
            </w:pPr>
            <w:r w:rsidRPr="001B5B4C">
              <w:rPr>
                <w:rFonts w:ascii="Times New Roman" w:hAnsi="Times New Roman" w:cs="Times New Roman"/>
                <w:sz w:val="24"/>
                <w:szCs w:val="24"/>
              </w:rPr>
              <w:t>5.</w:t>
            </w:r>
          </w:p>
        </w:tc>
        <w:tc>
          <w:tcPr>
            <w:tcW w:w="11057" w:type="dxa"/>
            <w:tcBorders>
              <w:top w:val="single" w:sz="4" w:space="0" w:color="auto"/>
            </w:tcBorders>
            <w:shd w:val="clear" w:color="auto" w:fill="FFFFFF" w:themeFill="background1"/>
            <w:vAlign w:val="center"/>
          </w:tcPr>
          <w:p w14:paraId="111EB237" w14:textId="77777777" w:rsidR="00526491" w:rsidRPr="001B5B4C" w:rsidRDefault="00526491" w:rsidP="00526491">
            <w:pPr>
              <w:rPr>
                <w:rFonts w:ascii="Times New Roman" w:hAnsi="Times New Roman" w:cs="Times New Roman"/>
                <w:sz w:val="24"/>
                <w:szCs w:val="24"/>
              </w:rPr>
            </w:pPr>
            <w:r w:rsidRPr="001B5B4C">
              <w:rPr>
                <w:rFonts w:ascii="Times New Roman" w:hAnsi="Times New Roman" w:cs="Times New Roman"/>
                <w:sz w:val="24"/>
                <w:szCs w:val="24"/>
              </w:rPr>
              <w:t>Безвозмездные денежные поступления</w:t>
            </w:r>
          </w:p>
        </w:tc>
        <w:tc>
          <w:tcPr>
            <w:tcW w:w="3260" w:type="dxa"/>
            <w:vAlign w:val="center"/>
          </w:tcPr>
          <w:p w14:paraId="61A7AABD" w14:textId="77777777" w:rsidR="00526491" w:rsidRPr="001B5B4C" w:rsidRDefault="00526491" w:rsidP="00526491">
            <w:pPr>
              <w:jc w:val="center"/>
              <w:rPr>
                <w:rFonts w:ascii="Times New Roman" w:hAnsi="Times New Roman" w:cs="Times New Roman"/>
                <w:sz w:val="24"/>
                <w:szCs w:val="24"/>
              </w:rPr>
            </w:pPr>
          </w:p>
        </w:tc>
      </w:tr>
      <w:tr w:rsidR="00526491" w:rsidRPr="001B5B4C" w14:paraId="59FA8720" w14:textId="77777777" w:rsidTr="007D2A0D">
        <w:trPr>
          <w:trHeight w:val="421"/>
        </w:trPr>
        <w:tc>
          <w:tcPr>
            <w:tcW w:w="567" w:type="dxa"/>
            <w:vAlign w:val="center"/>
          </w:tcPr>
          <w:p w14:paraId="659A5E6E" w14:textId="77777777" w:rsidR="00526491" w:rsidRPr="001B5B4C" w:rsidRDefault="00526491" w:rsidP="00526491">
            <w:pPr>
              <w:jc w:val="center"/>
              <w:rPr>
                <w:rFonts w:ascii="Times New Roman" w:hAnsi="Times New Roman" w:cs="Times New Roman"/>
                <w:sz w:val="24"/>
                <w:szCs w:val="24"/>
              </w:rPr>
            </w:pPr>
            <w:r w:rsidRPr="001B5B4C">
              <w:rPr>
                <w:rFonts w:ascii="Times New Roman" w:hAnsi="Times New Roman" w:cs="Times New Roman"/>
                <w:sz w:val="24"/>
                <w:szCs w:val="24"/>
              </w:rPr>
              <w:t>6.</w:t>
            </w:r>
          </w:p>
        </w:tc>
        <w:tc>
          <w:tcPr>
            <w:tcW w:w="11057" w:type="dxa"/>
            <w:tcBorders>
              <w:top w:val="single" w:sz="4" w:space="0" w:color="auto"/>
            </w:tcBorders>
            <w:shd w:val="clear" w:color="auto" w:fill="FFFFFF" w:themeFill="background1"/>
            <w:vAlign w:val="center"/>
          </w:tcPr>
          <w:p w14:paraId="6E259652" w14:textId="77777777" w:rsidR="00526491" w:rsidRPr="001B5B4C" w:rsidRDefault="00526491" w:rsidP="00526491">
            <w:pPr>
              <w:rPr>
                <w:rFonts w:ascii="Times New Roman" w:hAnsi="Times New Roman" w:cs="Times New Roman"/>
                <w:sz w:val="24"/>
                <w:szCs w:val="24"/>
              </w:rPr>
            </w:pPr>
            <w:r w:rsidRPr="001B5B4C">
              <w:rPr>
                <w:rFonts w:ascii="Times New Roman" w:hAnsi="Times New Roman" w:cs="Times New Roman"/>
                <w:sz w:val="24"/>
                <w:szCs w:val="24"/>
              </w:rPr>
              <w:t>Доходы от собственности (от аренды активов)</w:t>
            </w:r>
          </w:p>
        </w:tc>
        <w:tc>
          <w:tcPr>
            <w:tcW w:w="3260" w:type="dxa"/>
            <w:vAlign w:val="center"/>
          </w:tcPr>
          <w:p w14:paraId="3304CB5D" w14:textId="77777777" w:rsidR="00526491" w:rsidRPr="001B5B4C" w:rsidRDefault="00526491" w:rsidP="00526491">
            <w:pPr>
              <w:jc w:val="center"/>
              <w:rPr>
                <w:rFonts w:ascii="Times New Roman" w:hAnsi="Times New Roman" w:cs="Times New Roman"/>
                <w:sz w:val="24"/>
                <w:szCs w:val="24"/>
              </w:rPr>
            </w:pPr>
          </w:p>
        </w:tc>
      </w:tr>
      <w:tr w:rsidR="00526491" w:rsidRPr="001B5B4C" w14:paraId="424845D0" w14:textId="77777777" w:rsidTr="007D2A0D">
        <w:trPr>
          <w:trHeight w:val="413"/>
        </w:trPr>
        <w:tc>
          <w:tcPr>
            <w:tcW w:w="567" w:type="dxa"/>
            <w:vAlign w:val="center"/>
          </w:tcPr>
          <w:p w14:paraId="7B1EB661" w14:textId="77777777" w:rsidR="00526491" w:rsidRPr="001B5B4C" w:rsidRDefault="00526491" w:rsidP="00526491">
            <w:pPr>
              <w:jc w:val="center"/>
              <w:rPr>
                <w:rFonts w:ascii="Times New Roman" w:hAnsi="Times New Roman" w:cs="Times New Roman"/>
                <w:sz w:val="24"/>
                <w:szCs w:val="24"/>
              </w:rPr>
            </w:pPr>
            <w:r w:rsidRPr="001B5B4C">
              <w:rPr>
                <w:rFonts w:ascii="Times New Roman" w:hAnsi="Times New Roman" w:cs="Times New Roman"/>
                <w:sz w:val="24"/>
                <w:szCs w:val="24"/>
              </w:rPr>
              <w:t>7.</w:t>
            </w:r>
          </w:p>
        </w:tc>
        <w:tc>
          <w:tcPr>
            <w:tcW w:w="11057" w:type="dxa"/>
            <w:tcBorders>
              <w:top w:val="single" w:sz="4" w:space="0" w:color="auto"/>
              <w:bottom w:val="single" w:sz="4" w:space="0" w:color="auto"/>
            </w:tcBorders>
            <w:shd w:val="clear" w:color="auto" w:fill="FFFFFF" w:themeFill="background1"/>
            <w:vAlign w:val="center"/>
          </w:tcPr>
          <w:p w14:paraId="6447ACAF" w14:textId="77777777" w:rsidR="00526491" w:rsidRPr="001B5B4C" w:rsidRDefault="00526491" w:rsidP="00526491">
            <w:pPr>
              <w:rPr>
                <w:rFonts w:ascii="Times New Roman" w:hAnsi="Times New Roman" w:cs="Times New Roman"/>
                <w:sz w:val="24"/>
                <w:szCs w:val="24"/>
              </w:rPr>
            </w:pPr>
            <w:r w:rsidRPr="001B5B4C">
              <w:rPr>
                <w:rFonts w:ascii="Times New Roman" w:hAnsi="Times New Roman" w:cs="Times New Roman"/>
                <w:sz w:val="24"/>
                <w:szCs w:val="24"/>
              </w:rPr>
              <w:t>Доходы от штрафов, пеней, иных сумм принудительного изъятия</w:t>
            </w:r>
          </w:p>
        </w:tc>
        <w:tc>
          <w:tcPr>
            <w:tcW w:w="3260" w:type="dxa"/>
            <w:vAlign w:val="center"/>
          </w:tcPr>
          <w:p w14:paraId="2CB8A2BF" w14:textId="77777777" w:rsidR="00526491" w:rsidRPr="001B5B4C" w:rsidRDefault="00526491" w:rsidP="00526491">
            <w:pPr>
              <w:jc w:val="center"/>
              <w:rPr>
                <w:rFonts w:ascii="Times New Roman" w:hAnsi="Times New Roman" w:cs="Times New Roman"/>
                <w:sz w:val="24"/>
                <w:szCs w:val="24"/>
              </w:rPr>
            </w:pPr>
          </w:p>
        </w:tc>
      </w:tr>
      <w:tr w:rsidR="00526491" w:rsidRPr="001B5B4C" w14:paraId="28A60000" w14:textId="77777777" w:rsidTr="007D2A0D">
        <w:trPr>
          <w:trHeight w:val="413"/>
        </w:trPr>
        <w:tc>
          <w:tcPr>
            <w:tcW w:w="567" w:type="dxa"/>
            <w:vAlign w:val="center"/>
          </w:tcPr>
          <w:p w14:paraId="69AB20E4" w14:textId="77777777" w:rsidR="00526491" w:rsidRPr="001B5B4C" w:rsidRDefault="00526491" w:rsidP="00526491">
            <w:pPr>
              <w:jc w:val="center"/>
              <w:rPr>
                <w:rFonts w:ascii="Times New Roman" w:hAnsi="Times New Roman" w:cs="Times New Roman"/>
                <w:sz w:val="24"/>
                <w:szCs w:val="24"/>
              </w:rPr>
            </w:pPr>
            <w:r w:rsidRPr="001B5B4C">
              <w:rPr>
                <w:rFonts w:ascii="Times New Roman" w:hAnsi="Times New Roman" w:cs="Times New Roman"/>
                <w:sz w:val="24"/>
                <w:szCs w:val="24"/>
              </w:rPr>
              <w:t>8.</w:t>
            </w:r>
          </w:p>
        </w:tc>
        <w:tc>
          <w:tcPr>
            <w:tcW w:w="11057" w:type="dxa"/>
            <w:tcBorders>
              <w:top w:val="single" w:sz="4" w:space="0" w:color="auto"/>
              <w:bottom w:val="single" w:sz="4" w:space="0" w:color="auto"/>
            </w:tcBorders>
            <w:shd w:val="clear" w:color="auto" w:fill="FFFFFF" w:themeFill="background1"/>
            <w:vAlign w:val="center"/>
          </w:tcPr>
          <w:p w14:paraId="6519ACFB" w14:textId="77777777" w:rsidR="00526491" w:rsidRPr="001B5B4C" w:rsidRDefault="00526491" w:rsidP="00526491">
            <w:pPr>
              <w:rPr>
                <w:rFonts w:ascii="Times New Roman" w:hAnsi="Times New Roman" w:cs="Times New Roman"/>
                <w:sz w:val="24"/>
                <w:szCs w:val="24"/>
              </w:rPr>
            </w:pPr>
            <w:r w:rsidRPr="001B5B4C">
              <w:rPr>
                <w:rFonts w:ascii="Times New Roman" w:hAnsi="Times New Roman" w:cs="Times New Roman"/>
                <w:sz w:val="24"/>
                <w:szCs w:val="24"/>
              </w:rPr>
              <w:t>Прочие доходы</w:t>
            </w:r>
          </w:p>
        </w:tc>
        <w:tc>
          <w:tcPr>
            <w:tcW w:w="3260" w:type="dxa"/>
            <w:vAlign w:val="center"/>
          </w:tcPr>
          <w:p w14:paraId="250E1771" w14:textId="77777777" w:rsidR="00526491" w:rsidRPr="001B5B4C" w:rsidRDefault="00526491" w:rsidP="00526491">
            <w:pPr>
              <w:jc w:val="center"/>
              <w:rPr>
                <w:rFonts w:ascii="Times New Roman" w:hAnsi="Times New Roman" w:cs="Times New Roman"/>
                <w:sz w:val="24"/>
                <w:szCs w:val="24"/>
              </w:rPr>
            </w:pPr>
          </w:p>
        </w:tc>
      </w:tr>
      <w:tr w:rsidR="00526491" w:rsidRPr="001B5B4C" w14:paraId="0FF55E18" w14:textId="77777777" w:rsidTr="007D2A0D">
        <w:trPr>
          <w:trHeight w:val="413"/>
        </w:trPr>
        <w:tc>
          <w:tcPr>
            <w:tcW w:w="567" w:type="dxa"/>
            <w:vAlign w:val="center"/>
          </w:tcPr>
          <w:p w14:paraId="035AD173" w14:textId="77777777" w:rsidR="00526491" w:rsidRPr="001B5B4C" w:rsidRDefault="00526491" w:rsidP="00526491">
            <w:pPr>
              <w:jc w:val="center"/>
              <w:rPr>
                <w:rFonts w:ascii="Times New Roman" w:hAnsi="Times New Roman" w:cs="Times New Roman"/>
                <w:sz w:val="24"/>
                <w:szCs w:val="24"/>
              </w:rPr>
            </w:pPr>
          </w:p>
        </w:tc>
        <w:tc>
          <w:tcPr>
            <w:tcW w:w="11057" w:type="dxa"/>
            <w:tcBorders>
              <w:top w:val="single" w:sz="4" w:space="0" w:color="auto"/>
            </w:tcBorders>
            <w:shd w:val="clear" w:color="auto" w:fill="FFFFFF" w:themeFill="background1"/>
            <w:vAlign w:val="center"/>
          </w:tcPr>
          <w:p w14:paraId="4E21ED43" w14:textId="77777777" w:rsidR="00526491" w:rsidRPr="001B5B4C" w:rsidRDefault="00526491" w:rsidP="00526491">
            <w:pPr>
              <w:rPr>
                <w:rFonts w:ascii="Times New Roman" w:hAnsi="Times New Roman" w:cs="Times New Roman"/>
                <w:sz w:val="24"/>
                <w:szCs w:val="24"/>
              </w:rPr>
            </w:pPr>
            <w:r w:rsidRPr="001B5B4C">
              <w:rPr>
                <w:rFonts w:ascii="Times New Roman" w:hAnsi="Times New Roman" w:cs="Times New Roman"/>
                <w:sz w:val="24"/>
                <w:szCs w:val="24"/>
              </w:rPr>
              <w:t>ИТОГО:</w:t>
            </w:r>
          </w:p>
        </w:tc>
        <w:tc>
          <w:tcPr>
            <w:tcW w:w="3260" w:type="dxa"/>
            <w:vAlign w:val="center"/>
          </w:tcPr>
          <w:p w14:paraId="0697FDEF" w14:textId="2BE43873" w:rsidR="00526491" w:rsidRPr="001B5B4C" w:rsidRDefault="0097519E" w:rsidP="00E91F2D">
            <w:pPr>
              <w:jc w:val="center"/>
              <w:rPr>
                <w:rFonts w:ascii="Times New Roman" w:hAnsi="Times New Roman" w:cs="Times New Roman"/>
                <w:sz w:val="24"/>
                <w:szCs w:val="24"/>
              </w:rPr>
            </w:pPr>
            <w:r>
              <w:rPr>
                <w:rFonts w:ascii="Times New Roman" w:hAnsi="Times New Roman" w:cs="Times New Roman"/>
                <w:sz w:val="24"/>
                <w:szCs w:val="24"/>
              </w:rPr>
              <w:t>51 757,3</w:t>
            </w:r>
          </w:p>
        </w:tc>
      </w:tr>
    </w:tbl>
    <w:p w14:paraId="53276EE6" w14:textId="77777777" w:rsidR="001B2D06" w:rsidRPr="001B5B4C" w:rsidRDefault="001B2D06" w:rsidP="001B2D06">
      <w:pPr>
        <w:shd w:val="clear" w:color="auto" w:fill="FFFFFF"/>
        <w:spacing w:after="0" w:line="240" w:lineRule="auto"/>
        <w:ind w:right="1"/>
        <w:contextualSpacing/>
        <w:rPr>
          <w:rFonts w:ascii="Times New Roman" w:eastAsia="Times New Roman" w:hAnsi="Times New Roman" w:cs="Times New Roman"/>
          <w:sz w:val="24"/>
          <w:szCs w:val="24"/>
          <w:lang w:eastAsia="ru-RU"/>
        </w:rPr>
      </w:pPr>
    </w:p>
    <w:p w14:paraId="52CCA391" w14:textId="77777777" w:rsidR="002651DF" w:rsidRDefault="002651DF" w:rsidP="001B2D06">
      <w:pPr>
        <w:shd w:val="clear" w:color="auto" w:fill="FFFFFF"/>
        <w:spacing w:after="0" w:line="240" w:lineRule="auto"/>
        <w:ind w:right="1"/>
        <w:contextualSpacing/>
        <w:jc w:val="center"/>
        <w:rPr>
          <w:rFonts w:ascii="Times New Roman" w:eastAsia="Times New Roman" w:hAnsi="Times New Roman" w:cs="Times New Roman"/>
          <w:bCs/>
          <w:sz w:val="28"/>
          <w:szCs w:val="28"/>
          <w:lang w:eastAsia="ru-RU"/>
        </w:rPr>
      </w:pPr>
    </w:p>
    <w:p w14:paraId="22EDC077" w14:textId="77777777" w:rsidR="00720632" w:rsidRDefault="00720632" w:rsidP="001B2D06">
      <w:pPr>
        <w:shd w:val="clear" w:color="auto" w:fill="FFFFFF"/>
        <w:spacing w:after="0" w:line="240" w:lineRule="auto"/>
        <w:ind w:right="1"/>
        <w:contextualSpacing/>
        <w:jc w:val="center"/>
        <w:rPr>
          <w:rFonts w:ascii="Times New Roman" w:eastAsia="Times New Roman" w:hAnsi="Times New Roman" w:cs="Times New Roman"/>
          <w:bCs/>
          <w:sz w:val="28"/>
          <w:szCs w:val="28"/>
          <w:lang w:eastAsia="ru-RU"/>
        </w:rPr>
      </w:pPr>
    </w:p>
    <w:p w14:paraId="2AD63F87" w14:textId="63252448" w:rsidR="001B2D06" w:rsidRPr="001B5B4C" w:rsidRDefault="001B2D06" w:rsidP="001B2D06">
      <w:pPr>
        <w:shd w:val="clear" w:color="auto" w:fill="FFFFFF"/>
        <w:spacing w:after="0" w:line="240" w:lineRule="auto"/>
        <w:ind w:right="1"/>
        <w:contextualSpacing/>
        <w:jc w:val="center"/>
        <w:rPr>
          <w:rFonts w:ascii="Times New Roman" w:eastAsia="Times New Roman" w:hAnsi="Times New Roman" w:cs="Times New Roman"/>
          <w:bCs/>
          <w:sz w:val="28"/>
          <w:szCs w:val="28"/>
          <w:lang w:eastAsia="ru-RU"/>
        </w:rPr>
      </w:pPr>
      <w:r w:rsidRPr="00A36128">
        <w:rPr>
          <w:rFonts w:ascii="Times New Roman" w:eastAsia="Times New Roman" w:hAnsi="Times New Roman" w:cs="Times New Roman"/>
          <w:bCs/>
          <w:sz w:val="28"/>
          <w:szCs w:val="28"/>
          <w:lang w:eastAsia="ru-RU"/>
        </w:rPr>
        <w:t xml:space="preserve">Раздел 4. </w:t>
      </w:r>
      <w:r w:rsidRPr="001B5B4C">
        <w:rPr>
          <w:rFonts w:ascii="Times New Roman" w:eastAsia="Times New Roman" w:hAnsi="Times New Roman" w:cs="Times New Roman"/>
          <w:bCs/>
          <w:sz w:val="28"/>
          <w:szCs w:val="28"/>
          <w:lang w:eastAsia="ru-RU"/>
        </w:rPr>
        <w:t>Показатели деятельности учреждения на планируемый период</w:t>
      </w:r>
    </w:p>
    <w:p w14:paraId="784FECF0" w14:textId="77777777" w:rsidR="001B2D06" w:rsidRPr="001B5B4C" w:rsidRDefault="001B2D06" w:rsidP="001B2D06">
      <w:pPr>
        <w:shd w:val="clear" w:color="auto" w:fill="FFFFFF"/>
        <w:spacing w:after="0" w:line="240" w:lineRule="auto"/>
        <w:ind w:right="1"/>
        <w:contextualSpacing/>
        <w:jc w:val="center"/>
        <w:rPr>
          <w:rFonts w:ascii="Times New Roman" w:hAnsi="Times New Roman" w:cs="Times New Roman"/>
          <w:sz w:val="28"/>
          <w:szCs w:val="28"/>
        </w:rPr>
      </w:pPr>
    </w:p>
    <w:p w14:paraId="2D41BDA8" w14:textId="77777777" w:rsidR="001B2D06" w:rsidRPr="001B5B4C" w:rsidRDefault="001B2D06" w:rsidP="001B2D06">
      <w:pPr>
        <w:shd w:val="clear" w:color="auto" w:fill="FFFFFF"/>
        <w:spacing w:after="0" w:line="240" w:lineRule="auto"/>
        <w:ind w:right="1"/>
        <w:contextualSpacing/>
        <w:jc w:val="center"/>
        <w:rPr>
          <w:rFonts w:ascii="Times New Roman" w:eastAsia="Times New Roman" w:hAnsi="Times New Roman" w:cs="Times New Roman"/>
          <w:sz w:val="28"/>
          <w:szCs w:val="28"/>
          <w:lang w:eastAsia="ru-RU"/>
        </w:rPr>
      </w:pPr>
      <w:r w:rsidRPr="001B5B4C">
        <w:rPr>
          <w:rFonts w:ascii="Times New Roman" w:hAnsi="Times New Roman" w:cs="Times New Roman"/>
          <w:sz w:val="28"/>
          <w:szCs w:val="28"/>
        </w:rPr>
        <w:t>4.1.</w:t>
      </w:r>
      <w:r w:rsidRPr="001B5B4C">
        <w:rPr>
          <w:rFonts w:ascii="Times New Roman" w:hAnsi="Times New Roman" w:cs="Times New Roman"/>
          <w:sz w:val="28"/>
          <w:szCs w:val="28"/>
        </w:rPr>
        <w:tab/>
      </w:r>
      <w:r w:rsidRPr="001B5B4C">
        <w:rPr>
          <w:rFonts w:ascii="Times New Roman" w:hAnsi="Times New Roman" w:cs="Times New Roman"/>
          <w:sz w:val="28"/>
          <w:szCs w:val="28"/>
        </w:rPr>
        <w:tab/>
      </w:r>
      <w:r w:rsidRPr="001B5B4C">
        <w:rPr>
          <w:rFonts w:ascii="Times New Roman" w:eastAsia="Times New Roman" w:hAnsi="Times New Roman" w:cs="Times New Roman"/>
          <w:sz w:val="28"/>
          <w:szCs w:val="28"/>
          <w:lang w:eastAsia="ru-RU"/>
        </w:rPr>
        <w:t>Показатели эффективности деятельности учреждения</w:t>
      </w:r>
    </w:p>
    <w:p w14:paraId="4E15A348" w14:textId="27C9574C" w:rsidR="001B2D06" w:rsidRPr="005B1E3D" w:rsidRDefault="001B2D06" w:rsidP="001B2D06">
      <w:pPr>
        <w:shd w:val="clear" w:color="auto" w:fill="FFFFFF"/>
        <w:spacing w:after="0" w:line="240" w:lineRule="auto"/>
        <w:ind w:right="1"/>
        <w:contextualSpacing/>
        <w:jc w:val="center"/>
        <w:rPr>
          <w:rFonts w:ascii="Times New Roman" w:eastAsia="Times New Roman" w:hAnsi="Times New Roman" w:cs="Times New Roman"/>
          <w:sz w:val="28"/>
          <w:szCs w:val="28"/>
          <w:u w:val="single"/>
          <w:lang w:eastAsia="ru-RU"/>
        </w:rPr>
      </w:pPr>
      <w:r w:rsidRPr="005B1E3D">
        <w:rPr>
          <w:rFonts w:ascii="Times New Roman" w:eastAsia="Times New Roman" w:hAnsi="Times New Roman" w:cs="Times New Roman"/>
          <w:sz w:val="28"/>
          <w:szCs w:val="28"/>
          <w:u w:val="single"/>
          <w:lang w:eastAsia="ru-RU"/>
        </w:rPr>
        <w:t xml:space="preserve">на </w:t>
      </w:r>
      <w:r w:rsidR="00783EB0">
        <w:rPr>
          <w:rFonts w:ascii="Times New Roman" w:eastAsia="Times New Roman" w:hAnsi="Times New Roman" w:cs="Times New Roman"/>
          <w:sz w:val="28"/>
          <w:szCs w:val="28"/>
          <w:u w:val="single"/>
          <w:lang w:eastAsia="ru-RU"/>
        </w:rPr>
        <w:t>202</w:t>
      </w:r>
      <w:r w:rsidR="0097519E">
        <w:rPr>
          <w:rFonts w:ascii="Times New Roman" w:eastAsia="Times New Roman" w:hAnsi="Times New Roman" w:cs="Times New Roman"/>
          <w:sz w:val="28"/>
          <w:szCs w:val="28"/>
          <w:u w:val="single"/>
          <w:lang w:eastAsia="ru-RU"/>
        </w:rPr>
        <w:t>5</w:t>
      </w:r>
      <w:r w:rsidRPr="005B1E3D">
        <w:rPr>
          <w:rFonts w:ascii="Times New Roman" w:eastAsia="Times New Roman" w:hAnsi="Times New Roman" w:cs="Times New Roman"/>
          <w:sz w:val="28"/>
          <w:szCs w:val="28"/>
          <w:u w:val="single"/>
          <w:lang w:eastAsia="ru-RU"/>
        </w:rPr>
        <w:t xml:space="preserve"> год</w:t>
      </w:r>
    </w:p>
    <w:p w14:paraId="2F25E569" w14:textId="00F8EB79" w:rsidR="001B2D06" w:rsidRPr="00A36128" w:rsidRDefault="001B2D06" w:rsidP="001B2D06">
      <w:pPr>
        <w:shd w:val="clear" w:color="auto" w:fill="FFFFFF"/>
        <w:spacing w:after="0" w:line="240" w:lineRule="auto"/>
        <w:ind w:right="1"/>
        <w:contextualSpacing/>
        <w:jc w:val="center"/>
        <w:rPr>
          <w:rFonts w:ascii="Times New Roman" w:eastAsia="Times New Roman" w:hAnsi="Times New Roman" w:cs="Times New Roman"/>
          <w:spacing w:val="-12"/>
          <w:sz w:val="28"/>
          <w:szCs w:val="28"/>
          <w:vertAlign w:val="superscript"/>
          <w:lang w:eastAsia="ru-RU"/>
        </w:rPr>
      </w:pPr>
      <w:r w:rsidRPr="00A36128">
        <w:rPr>
          <w:rFonts w:ascii="Times New Roman" w:eastAsia="Times New Roman" w:hAnsi="Times New Roman" w:cs="Times New Roman"/>
          <w:spacing w:val="-12"/>
          <w:sz w:val="28"/>
          <w:szCs w:val="28"/>
          <w:vertAlign w:val="superscript"/>
          <w:lang w:eastAsia="ru-RU"/>
        </w:rPr>
        <w:t>(планируемый период)</w:t>
      </w:r>
    </w:p>
    <w:p w14:paraId="5BDEC855" w14:textId="77777777" w:rsidR="001B2D06" w:rsidRPr="00A36128" w:rsidRDefault="001B2D06" w:rsidP="001B2D06">
      <w:pPr>
        <w:shd w:val="clear" w:color="auto" w:fill="FFFFFF"/>
        <w:spacing w:after="0" w:line="240" w:lineRule="auto"/>
        <w:ind w:right="1"/>
        <w:contextualSpacing/>
        <w:jc w:val="right"/>
        <w:rPr>
          <w:rFonts w:ascii="Times New Roman" w:eastAsia="Times New Roman" w:hAnsi="Times New Roman" w:cs="Times New Roman"/>
          <w:spacing w:val="-12"/>
          <w:sz w:val="28"/>
          <w:szCs w:val="28"/>
          <w:highlight w:val="yellow"/>
          <w:lang w:eastAsia="ru-RU"/>
        </w:rPr>
      </w:pPr>
      <w:r w:rsidRPr="00A36128">
        <w:rPr>
          <w:rFonts w:ascii="Times New Roman" w:eastAsia="Calibri" w:hAnsi="Times New Roman" w:cs="Times New Roman"/>
          <w:sz w:val="28"/>
          <w:szCs w:val="28"/>
          <w:lang w:eastAsia="ru-RU"/>
        </w:rPr>
        <w:t>(баллы)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7"/>
        <w:gridCol w:w="9366"/>
        <w:gridCol w:w="992"/>
        <w:gridCol w:w="992"/>
        <w:gridCol w:w="993"/>
        <w:gridCol w:w="992"/>
        <w:gridCol w:w="992"/>
      </w:tblGrid>
      <w:tr w:rsidR="001B2D06" w:rsidRPr="00A36128" w14:paraId="5733F09E" w14:textId="77777777" w:rsidTr="007D2A0D">
        <w:trPr>
          <w:trHeight w:val="457"/>
          <w:tblHeader/>
        </w:trPr>
        <w:tc>
          <w:tcPr>
            <w:tcW w:w="557" w:type="dxa"/>
            <w:vMerge w:val="restart"/>
            <w:shd w:val="clear" w:color="auto" w:fill="auto"/>
            <w:vAlign w:val="center"/>
          </w:tcPr>
          <w:p w14:paraId="0CB840E5"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 п/п</w:t>
            </w:r>
          </w:p>
        </w:tc>
        <w:tc>
          <w:tcPr>
            <w:tcW w:w="9366" w:type="dxa"/>
            <w:vMerge w:val="restart"/>
            <w:shd w:val="clear" w:color="auto" w:fill="auto"/>
            <w:vAlign w:val="center"/>
          </w:tcPr>
          <w:p w14:paraId="139E46C5"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Наименование показателя</w:t>
            </w:r>
          </w:p>
        </w:tc>
        <w:tc>
          <w:tcPr>
            <w:tcW w:w="4961" w:type="dxa"/>
            <w:gridSpan w:val="5"/>
            <w:shd w:val="clear" w:color="auto" w:fill="auto"/>
            <w:vAlign w:val="center"/>
          </w:tcPr>
          <w:p w14:paraId="3A0DA22C"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 xml:space="preserve">Целевое значение показателя </w:t>
            </w:r>
          </w:p>
          <w:p w14:paraId="38134B13"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 xml:space="preserve">на планируемый период, </w:t>
            </w:r>
          </w:p>
        </w:tc>
      </w:tr>
      <w:tr w:rsidR="001B2D06" w:rsidRPr="00A36128" w14:paraId="75F6B3C6" w14:textId="77777777" w:rsidTr="007D2A0D">
        <w:trPr>
          <w:trHeight w:val="427"/>
          <w:tblHeader/>
        </w:trPr>
        <w:tc>
          <w:tcPr>
            <w:tcW w:w="557" w:type="dxa"/>
            <w:vMerge/>
            <w:shd w:val="clear" w:color="auto" w:fill="auto"/>
            <w:vAlign w:val="center"/>
          </w:tcPr>
          <w:p w14:paraId="7EA2B9A2"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p>
        </w:tc>
        <w:tc>
          <w:tcPr>
            <w:tcW w:w="9366" w:type="dxa"/>
            <w:vMerge/>
            <w:shd w:val="clear" w:color="auto" w:fill="auto"/>
            <w:vAlign w:val="center"/>
          </w:tcPr>
          <w:p w14:paraId="43B86CB2"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p>
        </w:tc>
        <w:tc>
          <w:tcPr>
            <w:tcW w:w="992" w:type="dxa"/>
            <w:shd w:val="clear" w:color="auto" w:fill="auto"/>
            <w:vAlign w:val="center"/>
          </w:tcPr>
          <w:p w14:paraId="152EB16C"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A36128">
              <w:rPr>
                <w:rFonts w:ascii="Times New Roman" w:eastAsia="Times New Roman" w:hAnsi="Times New Roman" w:cs="Times New Roman"/>
                <w:sz w:val="24"/>
                <w:szCs w:val="24"/>
                <w:lang w:val="en-US" w:eastAsia="ru-RU"/>
              </w:rPr>
              <w:t>I</w:t>
            </w:r>
            <w:r w:rsidRPr="00A36128">
              <w:rPr>
                <w:rFonts w:ascii="Times New Roman" w:eastAsia="Times New Roman" w:hAnsi="Times New Roman" w:cs="Times New Roman"/>
                <w:sz w:val="24"/>
                <w:szCs w:val="24"/>
                <w:lang w:eastAsia="ru-RU"/>
              </w:rPr>
              <w:t xml:space="preserve"> </w:t>
            </w:r>
          </w:p>
          <w:p w14:paraId="3B593E06"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val="en-US" w:eastAsia="ru-RU"/>
              </w:rPr>
            </w:pPr>
            <w:r w:rsidRPr="00A36128">
              <w:rPr>
                <w:rFonts w:ascii="Times New Roman" w:eastAsia="Times New Roman" w:hAnsi="Times New Roman" w:cs="Times New Roman"/>
                <w:sz w:val="24"/>
                <w:szCs w:val="24"/>
                <w:lang w:eastAsia="ru-RU"/>
              </w:rPr>
              <w:t>квартал</w:t>
            </w:r>
          </w:p>
        </w:tc>
        <w:tc>
          <w:tcPr>
            <w:tcW w:w="992" w:type="dxa"/>
            <w:shd w:val="clear" w:color="auto" w:fill="auto"/>
            <w:vAlign w:val="center"/>
          </w:tcPr>
          <w:p w14:paraId="69AD3216"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A36128">
              <w:rPr>
                <w:rFonts w:ascii="Times New Roman" w:eastAsia="Times New Roman" w:hAnsi="Times New Roman" w:cs="Times New Roman"/>
                <w:sz w:val="24"/>
                <w:szCs w:val="24"/>
                <w:lang w:val="en-US" w:eastAsia="ru-RU"/>
              </w:rPr>
              <w:t>II</w:t>
            </w:r>
            <w:r w:rsidRPr="00A36128">
              <w:rPr>
                <w:rFonts w:ascii="Times New Roman" w:eastAsia="Times New Roman" w:hAnsi="Times New Roman" w:cs="Times New Roman"/>
                <w:sz w:val="24"/>
                <w:szCs w:val="24"/>
                <w:lang w:eastAsia="ru-RU"/>
              </w:rPr>
              <w:t xml:space="preserve"> квартал</w:t>
            </w:r>
          </w:p>
        </w:tc>
        <w:tc>
          <w:tcPr>
            <w:tcW w:w="993" w:type="dxa"/>
            <w:vAlign w:val="center"/>
          </w:tcPr>
          <w:p w14:paraId="346761E4"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A36128">
              <w:rPr>
                <w:rFonts w:ascii="Times New Roman" w:eastAsia="Times New Roman" w:hAnsi="Times New Roman" w:cs="Times New Roman"/>
                <w:sz w:val="24"/>
                <w:szCs w:val="24"/>
                <w:lang w:val="en-US" w:eastAsia="ru-RU"/>
              </w:rPr>
              <w:t>III</w:t>
            </w:r>
            <w:r w:rsidRPr="00A36128">
              <w:rPr>
                <w:rFonts w:ascii="Times New Roman" w:eastAsia="Times New Roman" w:hAnsi="Times New Roman" w:cs="Times New Roman"/>
                <w:sz w:val="24"/>
                <w:szCs w:val="24"/>
                <w:lang w:eastAsia="ru-RU"/>
              </w:rPr>
              <w:t xml:space="preserve"> квартал</w:t>
            </w:r>
          </w:p>
        </w:tc>
        <w:tc>
          <w:tcPr>
            <w:tcW w:w="992" w:type="dxa"/>
            <w:vAlign w:val="center"/>
          </w:tcPr>
          <w:p w14:paraId="7D2330E1"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A36128">
              <w:rPr>
                <w:rFonts w:ascii="Times New Roman" w:eastAsia="Times New Roman" w:hAnsi="Times New Roman" w:cs="Times New Roman"/>
                <w:sz w:val="24"/>
                <w:szCs w:val="24"/>
                <w:lang w:val="en-US" w:eastAsia="ru-RU"/>
              </w:rPr>
              <w:t>IV</w:t>
            </w:r>
            <w:r w:rsidRPr="00A36128">
              <w:rPr>
                <w:rFonts w:ascii="Times New Roman" w:eastAsia="Times New Roman" w:hAnsi="Times New Roman" w:cs="Times New Roman"/>
                <w:sz w:val="24"/>
                <w:szCs w:val="24"/>
                <w:lang w:eastAsia="ru-RU"/>
              </w:rPr>
              <w:t xml:space="preserve"> квартал</w:t>
            </w:r>
          </w:p>
        </w:tc>
        <w:tc>
          <w:tcPr>
            <w:tcW w:w="992" w:type="dxa"/>
            <w:vAlign w:val="center"/>
          </w:tcPr>
          <w:p w14:paraId="4A172BC3"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Итого за год</w:t>
            </w:r>
          </w:p>
        </w:tc>
      </w:tr>
    </w:tbl>
    <w:p w14:paraId="145BAE44" w14:textId="77777777" w:rsidR="001B2D06" w:rsidRPr="00A36128" w:rsidRDefault="001B2D06" w:rsidP="001B2D06">
      <w:pPr>
        <w:spacing w:after="0" w:line="240" w:lineRule="auto"/>
        <w:rPr>
          <w:rFonts w:ascii="Times New Roman" w:hAnsi="Times New Roman" w:cs="Times New Roman"/>
          <w:sz w:val="6"/>
          <w:szCs w:val="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7"/>
        <w:gridCol w:w="9366"/>
        <w:gridCol w:w="992"/>
        <w:gridCol w:w="992"/>
        <w:gridCol w:w="993"/>
        <w:gridCol w:w="992"/>
        <w:gridCol w:w="992"/>
      </w:tblGrid>
      <w:tr w:rsidR="001B2D06" w:rsidRPr="00A36128" w14:paraId="66361DCB" w14:textId="77777777" w:rsidTr="007D2A0D">
        <w:trPr>
          <w:trHeight w:val="279"/>
          <w:tblHeader/>
        </w:trPr>
        <w:tc>
          <w:tcPr>
            <w:tcW w:w="557" w:type="dxa"/>
            <w:shd w:val="clear" w:color="auto" w:fill="auto"/>
            <w:vAlign w:val="center"/>
          </w:tcPr>
          <w:p w14:paraId="1C391995"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1</w:t>
            </w:r>
          </w:p>
        </w:tc>
        <w:tc>
          <w:tcPr>
            <w:tcW w:w="9366" w:type="dxa"/>
            <w:shd w:val="clear" w:color="auto" w:fill="auto"/>
            <w:vAlign w:val="center"/>
          </w:tcPr>
          <w:p w14:paraId="5597296B"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2</w:t>
            </w:r>
          </w:p>
        </w:tc>
        <w:tc>
          <w:tcPr>
            <w:tcW w:w="992" w:type="dxa"/>
            <w:shd w:val="clear" w:color="auto" w:fill="auto"/>
            <w:vAlign w:val="center"/>
          </w:tcPr>
          <w:p w14:paraId="231CC1DE"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A36128">
              <w:rPr>
                <w:rFonts w:ascii="Times New Roman" w:eastAsia="Times New Roman" w:hAnsi="Times New Roman" w:cs="Times New Roman"/>
                <w:sz w:val="24"/>
                <w:szCs w:val="24"/>
                <w:lang w:eastAsia="ru-RU"/>
              </w:rPr>
              <w:t>3</w:t>
            </w:r>
          </w:p>
        </w:tc>
        <w:tc>
          <w:tcPr>
            <w:tcW w:w="992" w:type="dxa"/>
            <w:shd w:val="clear" w:color="auto" w:fill="auto"/>
            <w:vAlign w:val="center"/>
          </w:tcPr>
          <w:p w14:paraId="21462CE1"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A36128">
              <w:rPr>
                <w:rFonts w:ascii="Times New Roman" w:eastAsia="Times New Roman" w:hAnsi="Times New Roman" w:cs="Times New Roman"/>
                <w:sz w:val="24"/>
                <w:szCs w:val="24"/>
                <w:lang w:eastAsia="ru-RU"/>
              </w:rPr>
              <w:t>4</w:t>
            </w:r>
          </w:p>
        </w:tc>
        <w:tc>
          <w:tcPr>
            <w:tcW w:w="993" w:type="dxa"/>
            <w:vAlign w:val="center"/>
          </w:tcPr>
          <w:p w14:paraId="1C34754E"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A36128">
              <w:rPr>
                <w:rFonts w:ascii="Times New Roman" w:eastAsia="Times New Roman" w:hAnsi="Times New Roman" w:cs="Times New Roman"/>
                <w:sz w:val="24"/>
                <w:szCs w:val="24"/>
                <w:lang w:eastAsia="ru-RU"/>
              </w:rPr>
              <w:t>5</w:t>
            </w:r>
          </w:p>
        </w:tc>
        <w:tc>
          <w:tcPr>
            <w:tcW w:w="992" w:type="dxa"/>
            <w:vAlign w:val="center"/>
          </w:tcPr>
          <w:p w14:paraId="2384E257" w14:textId="77777777" w:rsidR="001B2D06" w:rsidRPr="00A36128"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A36128">
              <w:rPr>
                <w:rFonts w:ascii="Times New Roman" w:eastAsia="Times New Roman" w:hAnsi="Times New Roman" w:cs="Times New Roman"/>
                <w:sz w:val="24"/>
                <w:szCs w:val="24"/>
                <w:lang w:eastAsia="ru-RU"/>
              </w:rPr>
              <w:t>6</w:t>
            </w:r>
          </w:p>
        </w:tc>
        <w:tc>
          <w:tcPr>
            <w:tcW w:w="992" w:type="dxa"/>
            <w:vAlign w:val="center"/>
          </w:tcPr>
          <w:p w14:paraId="3BEBF581"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7</w:t>
            </w:r>
          </w:p>
        </w:tc>
      </w:tr>
      <w:tr w:rsidR="001B2D06" w:rsidRPr="00A36128" w14:paraId="11381B06" w14:textId="77777777" w:rsidTr="007D2A0D">
        <w:tc>
          <w:tcPr>
            <w:tcW w:w="557" w:type="dxa"/>
            <w:shd w:val="clear" w:color="auto" w:fill="auto"/>
            <w:vAlign w:val="center"/>
          </w:tcPr>
          <w:p w14:paraId="4521DCF9"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1.</w:t>
            </w:r>
          </w:p>
        </w:tc>
        <w:tc>
          <w:tcPr>
            <w:tcW w:w="9366" w:type="dxa"/>
            <w:shd w:val="clear" w:color="auto" w:fill="auto"/>
          </w:tcPr>
          <w:p w14:paraId="3F270955"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Обеспечение информационной открытости государственного учреждения (наличие на сайте в сети Интернет необходимой информации)</w:t>
            </w:r>
          </w:p>
        </w:tc>
        <w:tc>
          <w:tcPr>
            <w:tcW w:w="992" w:type="dxa"/>
            <w:shd w:val="clear" w:color="auto" w:fill="auto"/>
            <w:vAlign w:val="center"/>
          </w:tcPr>
          <w:p w14:paraId="579DE9A7" w14:textId="77777777" w:rsidR="001B2D06" w:rsidRPr="00A36128" w:rsidRDefault="000608E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7</w:t>
            </w:r>
          </w:p>
        </w:tc>
        <w:tc>
          <w:tcPr>
            <w:tcW w:w="992" w:type="dxa"/>
            <w:shd w:val="clear" w:color="auto" w:fill="auto"/>
            <w:vAlign w:val="center"/>
          </w:tcPr>
          <w:p w14:paraId="60199B76" w14:textId="77777777" w:rsidR="001B2D06" w:rsidRPr="00A36128" w:rsidRDefault="000608E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6</w:t>
            </w:r>
          </w:p>
        </w:tc>
        <w:tc>
          <w:tcPr>
            <w:tcW w:w="993" w:type="dxa"/>
            <w:vAlign w:val="center"/>
          </w:tcPr>
          <w:p w14:paraId="516DD801" w14:textId="77777777" w:rsidR="001B2D06" w:rsidRPr="00A36128" w:rsidRDefault="000608E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6</w:t>
            </w:r>
          </w:p>
        </w:tc>
        <w:tc>
          <w:tcPr>
            <w:tcW w:w="992" w:type="dxa"/>
            <w:vAlign w:val="center"/>
          </w:tcPr>
          <w:p w14:paraId="7E048BE8" w14:textId="77777777" w:rsidR="001B2D06" w:rsidRPr="00A36128" w:rsidRDefault="000608E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6</w:t>
            </w:r>
          </w:p>
        </w:tc>
        <w:tc>
          <w:tcPr>
            <w:tcW w:w="992" w:type="dxa"/>
            <w:vAlign w:val="center"/>
          </w:tcPr>
          <w:p w14:paraId="0F78328E" w14:textId="77777777" w:rsidR="001B2D06" w:rsidRPr="00A36128" w:rsidRDefault="000608E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25</w:t>
            </w:r>
          </w:p>
        </w:tc>
      </w:tr>
      <w:tr w:rsidR="001B2D06" w:rsidRPr="00A36128" w14:paraId="338F4A94" w14:textId="77777777" w:rsidTr="007D2A0D">
        <w:tc>
          <w:tcPr>
            <w:tcW w:w="557" w:type="dxa"/>
            <w:shd w:val="clear" w:color="auto" w:fill="auto"/>
            <w:vAlign w:val="center"/>
          </w:tcPr>
          <w:p w14:paraId="307179D1"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2.</w:t>
            </w:r>
          </w:p>
        </w:tc>
        <w:tc>
          <w:tcPr>
            <w:tcW w:w="9366" w:type="dxa"/>
            <w:shd w:val="clear" w:color="auto" w:fill="auto"/>
          </w:tcPr>
          <w:p w14:paraId="0C5B0917"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Обеспечение комплексной безопасности государственного учреждения (отсутствие предписаний контролирующих органов)</w:t>
            </w:r>
          </w:p>
        </w:tc>
        <w:tc>
          <w:tcPr>
            <w:tcW w:w="992" w:type="dxa"/>
            <w:shd w:val="clear" w:color="auto" w:fill="auto"/>
            <w:vAlign w:val="center"/>
          </w:tcPr>
          <w:p w14:paraId="1B7879BF" w14:textId="77777777" w:rsidR="001B2D06" w:rsidRPr="00A36128" w:rsidRDefault="000608E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shd w:val="clear" w:color="auto" w:fill="auto"/>
            <w:vAlign w:val="center"/>
          </w:tcPr>
          <w:p w14:paraId="77E34550" w14:textId="77777777" w:rsidR="001B2D06" w:rsidRPr="00A36128" w:rsidRDefault="000608E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3" w:type="dxa"/>
            <w:vAlign w:val="center"/>
          </w:tcPr>
          <w:p w14:paraId="64E6FF5A" w14:textId="77777777" w:rsidR="001B2D06" w:rsidRPr="00A36128" w:rsidRDefault="000608E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vAlign w:val="center"/>
          </w:tcPr>
          <w:p w14:paraId="0CDF121D" w14:textId="77777777" w:rsidR="001B2D06" w:rsidRPr="00A36128" w:rsidRDefault="001B5B4C"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vAlign w:val="center"/>
          </w:tcPr>
          <w:p w14:paraId="64C6A405"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10</w:t>
            </w:r>
          </w:p>
        </w:tc>
      </w:tr>
      <w:tr w:rsidR="001B2D06" w:rsidRPr="00A36128" w14:paraId="1D16B90B" w14:textId="77777777" w:rsidTr="007D2A0D">
        <w:tc>
          <w:tcPr>
            <w:tcW w:w="557" w:type="dxa"/>
            <w:shd w:val="clear" w:color="auto" w:fill="auto"/>
            <w:vAlign w:val="center"/>
          </w:tcPr>
          <w:p w14:paraId="1B2CE5C9"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3.</w:t>
            </w:r>
          </w:p>
        </w:tc>
        <w:tc>
          <w:tcPr>
            <w:tcW w:w="9366" w:type="dxa"/>
            <w:shd w:val="clear" w:color="auto" w:fill="auto"/>
          </w:tcPr>
          <w:p w14:paraId="24781794"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Удовлетворенность получателей социальных услуг (отсутствие жалоб получателей социальных услуг и их представителей)</w:t>
            </w:r>
          </w:p>
        </w:tc>
        <w:tc>
          <w:tcPr>
            <w:tcW w:w="992" w:type="dxa"/>
            <w:shd w:val="clear" w:color="auto" w:fill="auto"/>
            <w:vAlign w:val="center"/>
          </w:tcPr>
          <w:p w14:paraId="2E2D4E27"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shd w:val="clear" w:color="auto" w:fill="auto"/>
            <w:vAlign w:val="center"/>
          </w:tcPr>
          <w:p w14:paraId="1B1BE94A"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3" w:type="dxa"/>
            <w:vAlign w:val="center"/>
          </w:tcPr>
          <w:p w14:paraId="18D17B6D"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vAlign w:val="center"/>
          </w:tcPr>
          <w:p w14:paraId="3778B946"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vAlign w:val="center"/>
          </w:tcPr>
          <w:p w14:paraId="2D688082"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8</w:t>
            </w:r>
          </w:p>
        </w:tc>
      </w:tr>
      <w:tr w:rsidR="001B2D06" w:rsidRPr="00A36128" w14:paraId="076143AD" w14:textId="77777777" w:rsidTr="007D2A0D">
        <w:tc>
          <w:tcPr>
            <w:tcW w:w="557" w:type="dxa"/>
            <w:shd w:val="clear" w:color="auto" w:fill="auto"/>
            <w:vAlign w:val="center"/>
          </w:tcPr>
          <w:p w14:paraId="0BC5AF38"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4.</w:t>
            </w:r>
          </w:p>
        </w:tc>
        <w:tc>
          <w:tcPr>
            <w:tcW w:w="9366" w:type="dxa"/>
            <w:shd w:val="clear" w:color="auto" w:fill="auto"/>
          </w:tcPr>
          <w:p w14:paraId="39DFB11D"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Создание и сохранение благоприятного морально-психологического климата в государственном учреждении (отсутствие жалоб и обращений работников государственных учреждений)</w:t>
            </w:r>
          </w:p>
        </w:tc>
        <w:tc>
          <w:tcPr>
            <w:tcW w:w="992" w:type="dxa"/>
            <w:shd w:val="clear" w:color="auto" w:fill="auto"/>
            <w:vAlign w:val="center"/>
          </w:tcPr>
          <w:p w14:paraId="559A8119"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992" w:type="dxa"/>
            <w:shd w:val="clear" w:color="auto" w:fill="auto"/>
            <w:vAlign w:val="center"/>
          </w:tcPr>
          <w:p w14:paraId="23577493"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993" w:type="dxa"/>
            <w:vAlign w:val="center"/>
          </w:tcPr>
          <w:p w14:paraId="6D1FF2BB"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992" w:type="dxa"/>
            <w:vAlign w:val="center"/>
          </w:tcPr>
          <w:p w14:paraId="7DAFED23"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992" w:type="dxa"/>
            <w:vAlign w:val="center"/>
          </w:tcPr>
          <w:p w14:paraId="612945A2"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12</w:t>
            </w:r>
          </w:p>
        </w:tc>
      </w:tr>
      <w:tr w:rsidR="001B2D06" w:rsidRPr="00A36128" w14:paraId="20B8CC39" w14:textId="77777777" w:rsidTr="007D2A0D">
        <w:tc>
          <w:tcPr>
            <w:tcW w:w="557" w:type="dxa"/>
            <w:shd w:val="clear" w:color="auto" w:fill="auto"/>
            <w:vAlign w:val="center"/>
          </w:tcPr>
          <w:p w14:paraId="396E05EF"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5.</w:t>
            </w:r>
          </w:p>
        </w:tc>
        <w:tc>
          <w:tcPr>
            <w:tcW w:w="9366" w:type="dxa"/>
            <w:shd w:val="clear" w:color="auto" w:fill="auto"/>
          </w:tcPr>
          <w:p w14:paraId="4CE6839B"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Соблюдение сроков представления соглашений на предоставление субсидий на осуществление государственного задания, плана финансово-хозяйственной деятельности, сведений об операциях с целевыми субсидиями, согласно требованиям минтруда области государственными учреждениями</w:t>
            </w:r>
          </w:p>
        </w:tc>
        <w:tc>
          <w:tcPr>
            <w:tcW w:w="992" w:type="dxa"/>
            <w:shd w:val="clear" w:color="auto" w:fill="auto"/>
            <w:vAlign w:val="center"/>
          </w:tcPr>
          <w:p w14:paraId="4253ACB9"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shd w:val="clear" w:color="auto" w:fill="auto"/>
            <w:vAlign w:val="center"/>
          </w:tcPr>
          <w:p w14:paraId="1F15FFC3"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3" w:type="dxa"/>
            <w:vAlign w:val="center"/>
          </w:tcPr>
          <w:p w14:paraId="2A01AB6A"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vAlign w:val="center"/>
          </w:tcPr>
          <w:p w14:paraId="1D19D79A"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vAlign w:val="center"/>
          </w:tcPr>
          <w:p w14:paraId="0370FD79"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8</w:t>
            </w:r>
          </w:p>
        </w:tc>
      </w:tr>
      <w:tr w:rsidR="001B2D06" w:rsidRPr="00A36128" w14:paraId="5A4B754F" w14:textId="77777777" w:rsidTr="007D2A0D">
        <w:tc>
          <w:tcPr>
            <w:tcW w:w="557" w:type="dxa"/>
            <w:shd w:val="clear" w:color="auto" w:fill="auto"/>
            <w:vAlign w:val="center"/>
          </w:tcPr>
          <w:p w14:paraId="6C7F6233"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6.</w:t>
            </w:r>
          </w:p>
        </w:tc>
        <w:tc>
          <w:tcPr>
            <w:tcW w:w="9366" w:type="dxa"/>
            <w:shd w:val="clear" w:color="auto" w:fill="auto"/>
          </w:tcPr>
          <w:p w14:paraId="6DE720E8"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Достоверное и своевременное представление информации по форме федерального статистического наблюдения № ЗП-соц</w:t>
            </w:r>
          </w:p>
        </w:tc>
        <w:tc>
          <w:tcPr>
            <w:tcW w:w="992" w:type="dxa"/>
            <w:shd w:val="clear" w:color="auto" w:fill="auto"/>
            <w:vAlign w:val="center"/>
          </w:tcPr>
          <w:p w14:paraId="56E65127"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shd w:val="clear" w:color="auto" w:fill="auto"/>
            <w:vAlign w:val="center"/>
          </w:tcPr>
          <w:p w14:paraId="5CC41C29"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3" w:type="dxa"/>
            <w:vAlign w:val="center"/>
          </w:tcPr>
          <w:p w14:paraId="6A79264F"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vAlign w:val="center"/>
          </w:tcPr>
          <w:p w14:paraId="44BFA799"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vAlign w:val="center"/>
          </w:tcPr>
          <w:p w14:paraId="078D7EF0"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8</w:t>
            </w:r>
          </w:p>
        </w:tc>
      </w:tr>
      <w:tr w:rsidR="001B2D06" w:rsidRPr="00A36128" w14:paraId="7AA9E50D" w14:textId="77777777" w:rsidTr="007D2A0D">
        <w:tc>
          <w:tcPr>
            <w:tcW w:w="557" w:type="dxa"/>
            <w:shd w:val="clear" w:color="auto" w:fill="auto"/>
            <w:vAlign w:val="center"/>
          </w:tcPr>
          <w:p w14:paraId="1BE0336A"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7.</w:t>
            </w:r>
          </w:p>
        </w:tc>
        <w:tc>
          <w:tcPr>
            <w:tcW w:w="9366" w:type="dxa"/>
            <w:shd w:val="clear" w:color="auto" w:fill="auto"/>
          </w:tcPr>
          <w:p w14:paraId="03212993"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Наличие оформленных в установленном порядке документов, подтверждающих регистрацию вещных прав на объекты недвижимости и земельные участки</w:t>
            </w:r>
          </w:p>
        </w:tc>
        <w:tc>
          <w:tcPr>
            <w:tcW w:w="992" w:type="dxa"/>
            <w:shd w:val="clear" w:color="auto" w:fill="auto"/>
            <w:vAlign w:val="center"/>
          </w:tcPr>
          <w:p w14:paraId="2A44AB7E"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shd w:val="clear" w:color="auto" w:fill="auto"/>
            <w:vAlign w:val="center"/>
          </w:tcPr>
          <w:p w14:paraId="2773D85E"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3" w:type="dxa"/>
            <w:vAlign w:val="center"/>
          </w:tcPr>
          <w:p w14:paraId="22406598"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vAlign w:val="center"/>
          </w:tcPr>
          <w:p w14:paraId="1B862AB9" w14:textId="77777777" w:rsidR="001B2D06" w:rsidRPr="00A36128" w:rsidRDefault="001B5B4C"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vAlign w:val="center"/>
          </w:tcPr>
          <w:p w14:paraId="0521BF05"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r>
      <w:tr w:rsidR="001B2D06" w:rsidRPr="00A36128" w14:paraId="2F4E6812" w14:textId="77777777" w:rsidTr="007D2A0D">
        <w:trPr>
          <w:trHeight w:val="323"/>
        </w:trPr>
        <w:tc>
          <w:tcPr>
            <w:tcW w:w="557" w:type="dxa"/>
            <w:shd w:val="clear" w:color="auto" w:fill="auto"/>
            <w:vAlign w:val="center"/>
          </w:tcPr>
          <w:p w14:paraId="62C51370"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8.</w:t>
            </w:r>
          </w:p>
        </w:tc>
        <w:tc>
          <w:tcPr>
            <w:tcW w:w="9366" w:type="dxa"/>
            <w:shd w:val="clear" w:color="auto" w:fill="auto"/>
          </w:tcPr>
          <w:p w14:paraId="3D87A94C"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Отсутствие просроченной кредиторской задолженности</w:t>
            </w:r>
          </w:p>
        </w:tc>
        <w:tc>
          <w:tcPr>
            <w:tcW w:w="992" w:type="dxa"/>
            <w:shd w:val="clear" w:color="auto" w:fill="auto"/>
            <w:vAlign w:val="center"/>
          </w:tcPr>
          <w:p w14:paraId="18769AE2"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shd w:val="clear" w:color="auto" w:fill="auto"/>
            <w:vAlign w:val="center"/>
          </w:tcPr>
          <w:p w14:paraId="19209484"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3" w:type="dxa"/>
            <w:vAlign w:val="center"/>
          </w:tcPr>
          <w:p w14:paraId="11EE3937"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vAlign w:val="center"/>
          </w:tcPr>
          <w:p w14:paraId="7B159B5D"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vAlign w:val="center"/>
          </w:tcPr>
          <w:p w14:paraId="06F63B52"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r>
      <w:tr w:rsidR="001B2D06" w:rsidRPr="00A36128" w14:paraId="789D9768" w14:textId="77777777" w:rsidTr="001B5B4C">
        <w:trPr>
          <w:trHeight w:val="275"/>
        </w:trPr>
        <w:tc>
          <w:tcPr>
            <w:tcW w:w="557" w:type="dxa"/>
            <w:shd w:val="clear" w:color="auto" w:fill="auto"/>
            <w:vAlign w:val="center"/>
          </w:tcPr>
          <w:p w14:paraId="6DFB459D"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lastRenderedPageBreak/>
              <w:t>9.</w:t>
            </w:r>
          </w:p>
        </w:tc>
        <w:tc>
          <w:tcPr>
            <w:tcW w:w="9366" w:type="dxa"/>
            <w:shd w:val="clear" w:color="auto" w:fill="auto"/>
          </w:tcPr>
          <w:p w14:paraId="5BAA9863" w14:textId="77777777" w:rsidR="00AA62BF" w:rsidRDefault="001B2D06" w:rsidP="007D2A0D">
            <w:pPr>
              <w:tabs>
                <w:tab w:val="left" w:pos="2428"/>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 xml:space="preserve">Качественное предоставление заявок в ЕАС УОФ АЦК-Финансы для оплаты денежных обязательств государственного учреждения, источником финансирования которых являются субсидии на иные цели. Наличие отказанных заявок от общего числа: до 30 %; </w:t>
            </w:r>
          </w:p>
          <w:p w14:paraId="3AA4EDA6" w14:textId="77777777" w:rsidR="001B2D06" w:rsidRPr="00A36128" w:rsidRDefault="001B2D06" w:rsidP="001B5B4C">
            <w:pPr>
              <w:tabs>
                <w:tab w:val="left" w:pos="2428"/>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от 30,1 % до 50 %; свыше 50,1%</w:t>
            </w:r>
          </w:p>
        </w:tc>
        <w:tc>
          <w:tcPr>
            <w:tcW w:w="992" w:type="dxa"/>
            <w:shd w:val="clear" w:color="auto" w:fill="auto"/>
            <w:vAlign w:val="center"/>
          </w:tcPr>
          <w:p w14:paraId="643DD16B" w14:textId="77777777" w:rsidR="001B2D06" w:rsidRPr="00A36128" w:rsidRDefault="00AA62BF" w:rsidP="001B5B4C">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shd w:val="clear" w:color="auto" w:fill="auto"/>
            <w:vAlign w:val="center"/>
          </w:tcPr>
          <w:p w14:paraId="3297E717" w14:textId="77777777" w:rsidR="001B2D06" w:rsidRPr="00A36128" w:rsidRDefault="00AA62BF" w:rsidP="001B5B4C">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3" w:type="dxa"/>
            <w:vAlign w:val="center"/>
          </w:tcPr>
          <w:p w14:paraId="08892271" w14:textId="77777777" w:rsidR="001B2D06" w:rsidRPr="00A36128" w:rsidRDefault="00AA62BF" w:rsidP="001B5B4C">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vAlign w:val="center"/>
          </w:tcPr>
          <w:p w14:paraId="0FFB0EAA" w14:textId="77777777" w:rsidR="00AA62BF" w:rsidRPr="00A36128" w:rsidRDefault="001B5B4C" w:rsidP="001B5B4C">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w:t>
            </w:r>
          </w:p>
        </w:tc>
        <w:tc>
          <w:tcPr>
            <w:tcW w:w="992" w:type="dxa"/>
            <w:vAlign w:val="center"/>
          </w:tcPr>
          <w:p w14:paraId="2D6E396B" w14:textId="77777777" w:rsidR="00AA62BF" w:rsidRPr="00A36128" w:rsidRDefault="001B5B4C" w:rsidP="001B5B4C">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5</w:t>
            </w:r>
          </w:p>
        </w:tc>
      </w:tr>
      <w:tr w:rsidR="001B2D06" w:rsidRPr="00A36128" w14:paraId="1E2786F3" w14:textId="77777777" w:rsidTr="007D2A0D">
        <w:trPr>
          <w:trHeight w:val="353"/>
        </w:trPr>
        <w:tc>
          <w:tcPr>
            <w:tcW w:w="557" w:type="dxa"/>
            <w:shd w:val="clear" w:color="auto" w:fill="auto"/>
            <w:vAlign w:val="center"/>
          </w:tcPr>
          <w:p w14:paraId="50C6734E"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10.</w:t>
            </w:r>
          </w:p>
        </w:tc>
        <w:tc>
          <w:tcPr>
            <w:tcW w:w="9366" w:type="dxa"/>
            <w:shd w:val="clear" w:color="auto" w:fill="auto"/>
          </w:tcPr>
          <w:p w14:paraId="6842615B" w14:textId="77777777" w:rsidR="001B2D06" w:rsidRPr="00A36128" w:rsidRDefault="001B2D06" w:rsidP="007D2A0D">
            <w:pPr>
              <w:tabs>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Выполнения планов повышения квалификации, переподготовки кадров учреждения</w:t>
            </w:r>
          </w:p>
        </w:tc>
        <w:tc>
          <w:tcPr>
            <w:tcW w:w="992" w:type="dxa"/>
            <w:shd w:val="clear" w:color="auto" w:fill="auto"/>
            <w:vAlign w:val="center"/>
          </w:tcPr>
          <w:p w14:paraId="559DE116"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shd w:val="clear" w:color="auto" w:fill="auto"/>
            <w:vAlign w:val="center"/>
          </w:tcPr>
          <w:p w14:paraId="24D0DA97"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3" w:type="dxa"/>
            <w:vAlign w:val="center"/>
          </w:tcPr>
          <w:p w14:paraId="7B5EA546"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vAlign w:val="center"/>
          </w:tcPr>
          <w:p w14:paraId="78F76723"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992" w:type="dxa"/>
            <w:vAlign w:val="center"/>
          </w:tcPr>
          <w:p w14:paraId="463C9B88"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8</w:t>
            </w:r>
          </w:p>
        </w:tc>
      </w:tr>
      <w:tr w:rsidR="001B2D06" w:rsidRPr="00A36128" w14:paraId="0AE3A1DA" w14:textId="77777777" w:rsidTr="008428CF">
        <w:trPr>
          <w:trHeight w:val="412"/>
        </w:trPr>
        <w:tc>
          <w:tcPr>
            <w:tcW w:w="557" w:type="dxa"/>
            <w:shd w:val="clear" w:color="auto" w:fill="auto"/>
            <w:vAlign w:val="center"/>
          </w:tcPr>
          <w:p w14:paraId="6D70EA3F" w14:textId="77777777" w:rsidR="001B2D06" w:rsidRPr="00A36128"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11.</w:t>
            </w:r>
          </w:p>
        </w:tc>
        <w:tc>
          <w:tcPr>
            <w:tcW w:w="9366" w:type="dxa"/>
            <w:shd w:val="clear" w:color="auto" w:fill="auto"/>
            <w:vAlign w:val="center"/>
          </w:tcPr>
          <w:p w14:paraId="1FD76827" w14:textId="77777777" w:rsidR="001B2D06" w:rsidRPr="00A36128" w:rsidRDefault="001B2D06" w:rsidP="007D2A0D">
            <w:pPr>
              <w:tabs>
                <w:tab w:val="left" w:pos="284"/>
                <w:tab w:val="left" w:pos="851"/>
              </w:tabs>
              <w:autoSpaceDE w:val="0"/>
              <w:autoSpaceDN w:val="0"/>
              <w:adjustRightInd w:val="0"/>
              <w:spacing w:after="0" w:line="240" w:lineRule="auto"/>
              <w:jc w:val="both"/>
              <w:rPr>
                <w:rFonts w:ascii="Times New Roman" w:eastAsia="Calibri" w:hAnsi="Times New Roman" w:cs="Times New Roman"/>
                <w:sz w:val="24"/>
                <w:szCs w:val="24"/>
                <w:lang w:eastAsia="ru-RU"/>
              </w:rPr>
            </w:pPr>
            <w:r w:rsidRPr="00A36128">
              <w:rPr>
                <w:rFonts w:ascii="Times New Roman" w:eastAsia="Calibri" w:hAnsi="Times New Roman" w:cs="Times New Roman"/>
                <w:sz w:val="24"/>
                <w:szCs w:val="24"/>
                <w:lang w:eastAsia="ru-RU"/>
              </w:rPr>
              <w:t>Текучесть кадров государственного учреждения</w:t>
            </w:r>
          </w:p>
        </w:tc>
        <w:tc>
          <w:tcPr>
            <w:tcW w:w="992" w:type="dxa"/>
            <w:shd w:val="clear" w:color="auto" w:fill="auto"/>
            <w:vAlign w:val="center"/>
          </w:tcPr>
          <w:p w14:paraId="25C35DFC"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992" w:type="dxa"/>
            <w:shd w:val="clear" w:color="auto" w:fill="auto"/>
            <w:vAlign w:val="center"/>
          </w:tcPr>
          <w:p w14:paraId="52F960C4"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993" w:type="dxa"/>
            <w:vAlign w:val="center"/>
          </w:tcPr>
          <w:p w14:paraId="44021F56"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992" w:type="dxa"/>
            <w:vAlign w:val="center"/>
          </w:tcPr>
          <w:p w14:paraId="207901CF"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w:t>
            </w:r>
          </w:p>
        </w:tc>
        <w:tc>
          <w:tcPr>
            <w:tcW w:w="992" w:type="dxa"/>
            <w:vAlign w:val="center"/>
          </w:tcPr>
          <w:p w14:paraId="5D471453" w14:textId="77777777" w:rsidR="001B2D06" w:rsidRPr="00A36128" w:rsidRDefault="00AA62BF"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12</w:t>
            </w:r>
          </w:p>
        </w:tc>
      </w:tr>
    </w:tbl>
    <w:p w14:paraId="59C4D8AC" w14:textId="77777777" w:rsidR="001B2D06" w:rsidRPr="00A36128" w:rsidRDefault="001B2D06" w:rsidP="001B2D06">
      <w:pPr>
        <w:shd w:val="clear" w:color="auto" w:fill="FFFFFF"/>
        <w:spacing w:after="0" w:line="240" w:lineRule="auto"/>
        <w:ind w:right="1"/>
        <w:contextualSpacing/>
        <w:jc w:val="center"/>
        <w:rPr>
          <w:rFonts w:ascii="Times New Roman" w:eastAsia="Times New Roman" w:hAnsi="Times New Roman" w:cs="Times New Roman"/>
          <w:spacing w:val="-12"/>
          <w:sz w:val="28"/>
          <w:szCs w:val="28"/>
          <w:lang w:eastAsia="ru-RU"/>
        </w:rPr>
      </w:pPr>
    </w:p>
    <w:p w14:paraId="6FB92C54" w14:textId="77777777" w:rsidR="001B2D06" w:rsidRPr="00A36128" w:rsidRDefault="001B2D06" w:rsidP="001B2D06">
      <w:pPr>
        <w:shd w:val="clear" w:color="auto" w:fill="FFFFFF"/>
        <w:spacing w:after="0" w:line="240" w:lineRule="auto"/>
        <w:ind w:right="1"/>
        <w:contextualSpacing/>
        <w:jc w:val="center"/>
        <w:rPr>
          <w:rFonts w:ascii="Times New Roman" w:eastAsia="Times New Roman" w:hAnsi="Times New Roman" w:cs="Times New Roman"/>
          <w:spacing w:val="-12"/>
          <w:sz w:val="28"/>
          <w:szCs w:val="28"/>
          <w:lang w:eastAsia="ru-RU"/>
        </w:rPr>
      </w:pPr>
      <w:r w:rsidRPr="00A36128">
        <w:rPr>
          <w:rFonts w:ascii="Times New Roman" w:eastAsia="Times New Roman" w:hAnsi="Times New Roman" w:cs="Times New Roman"/>
          <w:spacing w:val="-12"/>
          <w:sz w:val="28"/>
          <w:szCs w:val="28"/>
          <w:lang w:eastAsia="ru-RU"/>
        </w:rPr>
        <w:t>4.2.</w:t>
      </w:r>
      <w:r w:rsidRPr="00A36128">
        <w:rPr>
          <w:rFonts w:ascii="Times New Roman" w:eastAsia="Times New Roman" w:hAnsi="Times New Roman" w:cs="Times New Roman"/>
          <w:spacing w:val="-12"/>
          <w:sz w:val="28"/>
          <w:szCs w:val="28"/>
          <w:lang w:eastAsia="ru-RU"/>
        </w:rPr>
        <w:tab/>
      </w:r>
      <w:r w:rsidRPr="00A36128">
        <w:rPr>
          <w:rFonts w:ascii="Times New Roman" w:eastAsia="Times New Roman" w:hAnsi="Times New Roman" w:cs="Times New Roman"/>
          <w:spacing w:val="-12"/>
          <w:sz w:val="28"/>
          <w:szCs w:val="28"/>
          <w:lang w:eastAsia="ru-RU"/>
        </w:rPr>
        <w:tab/>
      </w:r>
      <w:r w:rsidRPr="00A36128">
        <w:rPr>
          <w:rFonts w:ascii="Times New Roman" w:eastAsia="Times New Roman" w:hAnsi="Times New Roman" w:cs="Times New Roman"/>
          <w:sz w:val="28"/>
          <w:szCs w:val="28"/>
          <w:lang w:eastAsia="ru-RU"/>
        </w:rPr>
        <w:t>Дополнительные п</w:t>
      </w:r>
      <w:r w:rsidRPr="00A36128">
        <w:rPr>
          <w:rFonts w:ascii="Times New Roman" w:hAnsi="Times New Roman" w:cs="Times New Roman"/>
          <w:sz w:val="28"/>
          <w:szCs w:val="28"/>
        </w:rPr>
        <w:t>оказатели деятельности учреждения</w:t>
      </w:r>
    </w:p>
    <w:p w14:paraId="2DE6774C" w14:textId="77777777" w:rsidR="001B2D06" w:rsidRPr="00A36128" w:rsidRDefault="001B2D06" w:rsidP="001B2D06">
      <w:pPr>
        <w:shd w:val="clear" w:color="auto" w:fill="FFFFFF"/>
        <w:spacing w:after="0" w:line="240" w:lineRule="auto"/>
        <w:ind w:right="1"/>
        <w:contextualSpacing/>
        <w:jc w:val="center"/>
        <w:rPr>
          <w:rFonts w:ascii="Times New Roman" w:eastAsia="Times New Roman" w:hAnsi="Times New Roman" w:cs="Times New Roman"/>
          <w:spacing w:val="-12"/>
          <w:sz w:val="28"/>
          <w:szCs w:val="28"/>
          <w:lang w:eastAsia="ru-RU"/>
        </w:rPr>
      </w:pPr>
    </w:p>
    <w:tbl>
      <w:tblPr>
        <w:tblW w:w="148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7088"/>
        <w:gridCol w:w="1276"/>
        <w:gridCol w:w="1134"/>
        <w:gridCol w:w="1134"/>
        <w:gridCol w:w="1134"/>
        <w:gridCol w:w="1134"/>
        <w:gridCol w:w="1417"/>
      </w:tblGrid>
      <w:tr w:rsidR="001B2D06" w:rsidRPr="001B5B4C" w14:paraId="575B9A2C" w14:textId="77777777" w:rsidTr="00AA62BF">
        <w:trPr>
          <w:trHeight w:val="563"/>
          <w:tblHeader/>
        </w:trPr>
        <w:tc>
          <w:tcPr>
            <w:tcW w:w="567" w:type="dxa"/>
            <w:vAlign w:val="center"/>
          </w:tcPr>
          <w:p w14:paraId="7D7B5DEC" w14:textId="77777777" w:rsidR="001B2D06" w:rsidRPr="001B5B4C" w:rsidRDefault="001B2D06" w:rsidP="007D2A0D">
            <w:pPr>
              <w:tabs>
                <w:tab w:val="left" w:pos="2347"/>
                <w:tab w:val="left" w:leader="underscore" w:pos="3221"/>
              </w:tabs>
              <w:spacing w:after="0" w:line="240" w:lineRule="auto"/>
              <w:ind w:left="-108" w:right="-102"/>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 п/п</w:t>
            </w:r>
          </w:p>
        </w:tc>
        <w:tc>
          <w:tcPr>
            <w:tcW w:w="7088" w:type="dxa"/>
            <w:vAlign w:val="center"/>
          </w:tcPr>
          <w:p w14:paraId="00CF133C" w14:textId="77777777" w:rsidR="001B2D06" w:rsidRPr="001B5B4C" w:rsidRDefault="001B2D06" w:rsidP="007D2A0D">
            <w:pPr>
              <w:tabs>
                <w:tab w:val="left" w:pos="2347"/>
                <w:tab w:val="left" w:leader="underscore" w:pos="3221"/>
              </w:tabs>
              <w:spacing w:after="0" w:line="240" w:lineRule="auto"/>
              <w:ind w:left="-114"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Наименование показателей</w:t>
            </w:r>
          </w:p>
        </w:tc>
        <w:tc>
          <w:tcPr>
            <w:tcW w:w="1276" w:type="dxa"/>
            <w:vAlign w:val="center"/>
          </w:tcPr>
          <w:p w14:paraId="232198E0" w14:textId="77777777" w:rsidR="001B2D06" w:rsidRPr="001B5B4C" w:rsidRDefault="001B2D06" w:rsidP="007D2A0D">
            <w:pPr>
              <w:tabs>
                <w:tab w:val="left" w:pos="284"/>
                <w:tab w:val="left" w:pos="1026"/>
              </w:tabs>
              <w:autoSpaceDE w:val="0"/>
              <w:autoSpaceDN w:val="0"/>
              <w:adjustRightInd w:val="0"/>
              <w:spacing w:after="0" w:line="240" w:lineRule="auto"/>
              <w:ind w:left="-108" w:right="-108"/>
              <w:jc w:val="center"/>
              <w:rPr>
                <w:rFonts w:ascii="Times New Roman" w:eastAsia="Calibri" w:hAnsi="Times New Roman" w:cs="Times New Roman"/>
                <w:sz w:val="24"/>
                <w:szCs w:val="24"/>
                <w:lang w:eastAsia="ru-RU"/>
              </w:rPr>
            </w:pPr>
            <w:r w:rsidRPr="001B5B4C">
              <w:rPr>
                <w:rFonts w:ascii="Times New Roman" w:eastAsia="Calibri" w:hAnsi="Times New Roman" w:cs="Times New Roman"/>
                <w:sz w:val="24"/>
                <w:szCs w:val="24"/>
                <w:lang w:eastAsia="ru-RU"/>
              </w:rPr>
              <w:t>Единица измерения</w:t>
            </w:r>
          </w:p>
        </w:tc>
        <w:tc>
          <w:tcPr>
            <w:tcW w:w="1134" w:type="dxa"/>
            <w:vAlign w:val="center"/>
          </w:tcPr>
          <w:p w14:paraId="5AF28611" w14:textId="77777777" w:rsidR="001B2D06" w:rsidRPr="001B5B4C"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val="en-US" w:eastAsia="ru-RU"/>
              </w:rPr>
              <w:t>I</w:t>
            </w:r>
          </w:p>
          <w:p w14:paraId="250E2477" w14:textId="77777777" w:rsidR="001B2D06" w:rsidRPr="001B5B4C" w:rsidRDefault="001B2D06" w:rsidP="007D2A0D">
            <w:pPr>
              <w:spacing w:after="0" w:line="240" w:lineRule="auto"/>
              <w:ind w:left="-108" w:right="-108"/>
              <w:contextualSpacing/>
              <w:jc w:val="center"/>
              <w:rPr>
                <w:rFonts w:ascii="Times New Roman" w:eastAsia="Times New Roman" w:hAnsi="Times New Roman" w:cs="Times New Roman"/>
                <w:sz w:val="24"/>
                <w:szCs w:val="24"/>
                <w:lang w:val="en-US" w:eastAsia="ru-RU"/>
              </w:rPr>
            </w:pPr>
            <w:r w:rsidRPr="001B5B4C">
              <w:rPr>
                <w:rFonts w:ascii="Times New Roman" w:eastAsia="Times New Roman" w:hAnsi="Times New Roman" w:cs="Times New Roman"/>
                <w:sz w:val="24"/>
                <w:szCs w:val="24"/>
                <w:lang w:eastAsia="ru-RU"/>
              </w:rPr>
              <w:t>квартал</w:t>
            </w:r>
          </w:p>
        </w:tc>
        <w:tc>
          <w:tcPr>
            <w:tcW w:w="1134" w:type="dxa"/>
            <w:vAlign w:val="center"/>
          </w:tcPr>
          <w:p w14:paraId="2A99A2C7" w14:textId="77777777" w:rsidR="001B2D06" w:rsidRPr="001B5B4C"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val="en-US" w:eastAsia="ru-RU"/>
              </w:rPr>
              <w:t>II</w:t>
            </w:r>
          </w:p>
          <w:p w14:paraId="630672F3" w14:textId="77777777" w:rsidR="001B2D06" w:rsidRPr="001B5B4C"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квартал</w:t>
            </w:r>
          </w:p>
        </w:tc>
        <w:tc>
          <w:tcPr>
            <w:tcW w:w="1134" w:type="dxa"/>
            <w:vAlign w:val="center"/>
          </w:tcPr>
          <w:p w14:paraId="0974B922" w14:textId="77777777" w:rsidR="001B2D06" w:rsidRPr="001B5B4C"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val="en-US" w:eastAsia="ru-RU"/>
              </w:rPr>
              <w:t>III</w:t>
            </w:r>
            <w:r w:rsidRPr="001B5B4C">
              <w:rPr>
                <w:rFonts w:ascii="Times New Roman" w:eastAsia="Times New Roman" w:hAnsi="Times New Roman" w:cs="Times New Roman"/>
                <w:sz w:val="24"/>
                <w:szCs w:val="24"/>
                <w:lang w:eastAsia="ru-RU"/>
              </w:rPr>
              <w:t xml:space="preserve"> </w:t>
            </w:r>
          </w:p>
          <w:p w14:paraId="5DEF138F" w14:textId="77777777" w:rsidR="001B2D06" w:rsidRPr="001B5B4C"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квартал</w:t>
            </w:r>
          </w:p>
        </w:tc>
        <w:tc>
          <w:tcPr>
            <w:tcW w:w="1134" w:type="dxa"/>
            <w:vAlign w:val="center"/>
          </w:tcPr>
          <w:p w14:paraId="37CE365B" w14:textId="77777777" w:rsidR="001B2D06" w:rsidRPr="001B5B4C"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val="en-US" w:eastAsia="ru-RU"/>
              </w:rPr>
              <w:t>IV</w:t>
            </w:r>
          </w:p>
          <w:p w14:paraId="7D081FFD" w14:textId="77777777" w:rsidR="001B2D06" w:rsidRPr="001B5B4C" w:rsidRDefault="001B2D06" w:rsidP="007D2A0D">
            <w:pPr>
              <w:spacing w:after="0" w:line="240" w:lineRule="auto"/>
              <w:ind w:left="-108" w:right="-108"/>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 xml:space="preserve"> квартал</w:t>
            </w:r>
          </w:p>
        </w:tc>
        <w:tc>
          <w:tcPr>
            <w:tcW w:w="1417" w:type="dxa"/>
            <w:vAlign w:val="center"/>
          </w:tcPr>
          <w:p w14:paraId="3BC0326F" w14:textId="77777777" w:rsidR="001B2D06" w:rsidRPr="001B5B4C" w:rsidRDefault="001B2D06" w:rsidP="007D2A0D">
            <w:pPr>
              <w:tabs>
                <w:tab w:val="left" w:pos="284"/>
                <w:tab w:val="left" w:pos="851"/>
              </w:tabs>
              <w:autoSpaceDE w:val="0"/>
              <w:autoSpaceDN w:val="0"/>
              <w:adjustRightInd w:val="0"/>
              <w:spacing w:after="0" w:line="240" w:lineRule="auto"/>
              <w:jc w:val="center"/>
              <w:rPr>
                <w:rFonts w:ascii="Times New Roman" w:eastAsia="Calibri" w:hAnsi="Times New Roman" w:cs="Times New Roman"/>
                <w:sz w:val="24"/>
                <w:szCs w:val="24"/>
                <w:lang w:eastAsia="ru-RU"/>
              </w:rPr>
            </w:pPr>
            <w:r w:rsidRPr="001B5B4C">
              <w:rPr>
                <w:rFonts w:ascii="Times New Roman" w:eastAsia="Calibri" w:hAnsi="Times New Roman" w:cs="Times New Roman"/>
                <w:sz w:val="24"/>
                <w:szCs w:val="24"/>
                <w:lang w:eastAsia="ru-RU"/>
              </w:rPr>
              <w:t>Итого за год</w:t>
            </w:r>
          </w:p>
        </w:tc>
      </w:tr>
    </w:tbl>
    <w:p w14:paraId="70367F9F" w14:textId="77777777" w:rsidR="001B2D06" w:rsidRPr="001B5B4C" w:rsidRDefault="001B2D06" w:rsidP="001B2D06">
      <w:pPr>
        <w:spacing w:after="0" w:line="240" w:lineRule="auto"/>
        <w:rPr>
          <w:rFonts w:ascii="Times New Roman" w:hAnsi="Times New Roman" w:cs="Times New Roman"/>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
        <w:gridCol w:w="7201"/>
        <w:gridCol w:w="1274"/>
        <w:gridCol w:w="1128"/>
        <w:gridCol w:w="1128"/>
        <w:gridCol w:w="1128"/>
        <w:gridCol w:w="1128"/>
        <w:gridCol w:w="1492"/>
      </w:tblGrid>
      <w:tr w:rsidR="001B2D06" w:rsidRPr="001B5B4C" w14:paraId="7B010D96" w14:textId="77777777" w:rsidTr="00AE0ECB">
        <w:trPr>
          <w:trHeight w:val="237"/>
          <w:tblHeader/>
        </w:trPr>
        <w:tc>
          <w:tcPr>
            <w:tcW w:w="0" w:type="auto"/>
            <w:vAlign w:val="center"/>
          </w:tcPr>
          <w:p w14:paraId="75CAD757"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1</w:t>
            </w:r>
          </w:p>
        </w:tc>
        <w:tc>
          <w:tcPr>
            <w:tcW w:w="7258" w:type="dxa"/>
            <w:vAlign w:val="center"/>
          </w:tcPr>
          <w:p w14:paraId="01B42A0F"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2</w:t>
            </w:r>
          </w:p>
        </w:tc>
        <w:tc>
          <w:tcPr>
            <w:tcW w:w="1276" w:type="dxa"/>
            <w:vAlign w:val="center"/>
          </w:tcPr>
          <w:p w14:paraId="77BE21E4"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3</w:t>
            </w:r>
          </w:p>
        </w:tc>
        <w:tc>
          <w:tcPr>
            <w:tcW w:w="1134" w:type="dxa"/>
            <w:vAlign w:val="center"/>
          </w:tcPr>
          <w:p w14:paraId="54271A9F"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4</w:t>
            </w:r>
          </w:p>
        </w:tc>
        <w:tc>
          <w:tcPr>
            <w:tcW w:w="1134" w:type="dxa"/>
            <w:vAlign w:val="center"/>
          </w:tcPr>
          <w:p w14:paraId="7B351ACD"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5</w:t>
            </w:r>
          </w:p>
        </w:tc>
        <w:tc>
          <w:tcPr>
            <w:tcW w:w="1134" w:type="dxa"/>
            <w:vAlign w:val="center"/>
          </w:tcPr>
          <w:p w14:paraId="3F5230E5"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6</w:t>
            </w:r>
          </w:p>
        </w:tc>
        <w:tc>
          <w:tcPr>
            <w:tcW w:w="1134" w:type="dxa"/>
            <w:vAlign w:val="center"/>
          </w:tcPr>
          <w:p w14:paraId="4F2A95EF"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7</w:t>
            </w:r>
          </w:p>
        </w:tc>
        <w:tc>
          <w:tcPr>
            <w:tcW w:w="1494" w:type="dxa"/>
            <w:vAlign w:val="center"/>
          </w:tcPr>
          <w:p w14:paraId="2FC6DC60"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8</w:t>
            </w:r>
          </w:p>
        </w:tc>
      </w:tr>
      <w:tr w:rsidR="001B2D06" w:rsidRPr="001B5B4C" w14:paraId="3C3E7A16" w14:textId="77777777" w:rsidTr="00AE0ECB">
        <w:trPr>
          <w:trHeight w:val="219"/>
        </w:trPr>
        <w:tc>
          <w:tcPr>
            <w:tcW w:w="0" w:type="auto"/>
            <w:vMerge w:val="restart"/>
            <w:vAlign w:val="center"/>
          </w:tcPr>
          <w:p w14:paraId="727334F7"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1.</w:t>
            </w:r>
          </w:p>
        </w:tc>
        <w:tc>
          <w:tcPr>
            <w:tcW w:w="7258" w:type="dxa"/>
          </w:tcPr>
          <w:p w14:paraId="48C3E323" w14:textId="77777777" w:rsidR="001B2D06" w:rsidRPr="001B5B4C" w:rsidRDefault="001B2D06" w:rsidP="001B5B4C">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 xml:space="preserve">Планируемое количество получателей социальных услуг, получающих социальные услуги: </w:t>
            </w:r>
          </w:p>
        </w:tc>
        <w:tc>
          <w:tcPr>
            <w:tcW w:w="1276" w:type="dxa"/>
            <w:vAlign w:val="center"/>
          </w:tcPr>
          <w:p w14:paraId="1DED95DA"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человек</w:t>
            </w:r>
          </w:p>
        </w:tc>
        <w:tc>
          <w:tcPr>
            <w:tcW w:w="1134" w:type="dxa"/>
            <w:vAlign w:val="center"/>
          </w:tcPr>
          <w:p w14:paraId="3E9A8165"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4862D82E"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130C4A69"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598F4E9F"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vAlign w:val="center"/>
          </w:tcPr>
          <w:p w14:paraId="69C8179B"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r>
      <w:tr w:rsidR="001B5B4C" w:rsidRPr="001B5B4C" w14:paraId="255C3D09" w14:textId="77777777" w:rsidTr="00AE0ECB">
        <w:trPr>
          <w:trHeight w:val="487"/>
        </w:trPr>
        <w:tc>
          <w:tcPr>
            <w:tcW w:w="0" w:type="auto"/>
            <w:vMerge/>
            <w:vAlign w:val="center"/>
          </w:tcPr>
          <w:p w14:paraId="43DE8398"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vAlign w:val="center"/>
          </w:tcPr>
          <w:p w14:paraId="4A6B43BF" w14:textId="77777777" w:rsidR="001B5B4C" w:rsidRPr="001B5B4C" w:rsidRDefault="001B5B4C" w:rsidP="001B5B4C">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в стационарной форме;</w:t>
            </w:r>
          </w:p>
        </w:tc>
        <w:tc>
          <w:tcPr>
            <w:tcW w:w="1276" w:type="dxa"/>
            <w:vAlign w:val="center"/>
          </w:tcPr>
          <w:p w14:paraId="1012D4F3"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vAlign w:val="center"/>
          </w:tcPr>
          <w:p w14:paraId="3D802A98" w14:textId="77777777" w:rsidR="001B5B4C" w:rsidRPr="001B5B4C" w:rsidRDefault="001B5B4C" w:rsidP="00B12E96">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78EEEB86" w14:textId="77777777" w:rsidR="001B5B4C" w:rsidRPr="001B5B4C" w:rsidRDefault="001B5B4C" w:rsidP="00B12E96">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00CE5983" w14:textId="77777777" w:rsidR="001B5B4C" w:rsidRPr="001B5B4C" w:rsidRDefault="001B5B4C" w:rsidP="00B12E96">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074CA460" w14:textId="77777777" w:rsidR="001B5B4C" w:rsidRPr="001B5B4C" w:rsidRDefault="001B5B4C" w:rsidP="00B12E96">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vAlign w:val="center"/>
          </w:tcPr>
          <w:p w14:paraId="224AA9AE" w14:textId="699BBAAA" w:rsidR="001B5B4C" w:rsidRPr="00D31301" w:rsidRDefault="00E91F2D"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D31301">
              <w:rPr>
                <w:rFonts w:ascii="Times New Roman" w:eastAsia="Times New Roman" w:hAnsi="Times New Roman" w:cs="Times New Roman"/>
                <w:sz w:val="24"/>
                <w:szCs w:val="24"/>
                <w:lang w:eastAsia="ru-RU"/>
              </w:rPr>
              <w:t>106</w:t>
            </w:r>
          </w:p>
        </w:tc>
      </w:tr>
      <w:tr w:rsidR="001B5B4C" w:rsidRPr="001B5B4C" w14:paraId="34AB73FF" w14:textId="77777777" w:rsidTr="00AE0ECB">
        <w:trPr>
          <w:trHeight w:val="407"/>
        </w:trPr>
        <w:tc>
          <w:tcPr>
            <w:tcW w:w="0" w:type="auto"/>
            <w:vMerge/>
            <w:vAlign w:val="center"/>
          </w:tcPr>
          <w:p w14:paraId="5E9E42AB"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vAlign w:val="center"/>
          </w:tcPr>
          <w:p w14:paraId="78708BBF" w14:textId="77777777" w:rsidR="001B5B4C" w:rsidRPr="001B5B4C" w:rsidRDefault="001B5B4C" w:rsidP="001B5B4C">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в полустационарной форме</w:t>
            </w:r>
          </w:p>
        </w:tc>
        <w:tc>
          <w:tcPr>
            <w:tcW w:w="1276" w:type="dxa"/>
            <w:vAlign w:val="center"/>
          </w:tcPr>
          <w:p w14:paraId="10AE1D05"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vAlign w:val="center"/>
          </w:tcPr>
          <w:p w14:paraId="029BFB66" w14:textId="77777777" w:rsidR="001B5B4C" w:rsidRPr="001B5B4C" w:rsidRDefault="001B5B4C" w:rsidP="00B12E96">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35081C79" w14:textId="77777777" w:rsidR="001B5B4C" w:rsidRPr="001B5B4C" w:rsidRDefault="001B5B4C" w:rsidP="00B12E96">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13390C14" w14:textId="77777777" w:rsidR="001B5B4C" w:rsidRPr="001B5B4C" w:rsidRDefault="001B5B4C" w:rsidP="00B12E96">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0E9115A3" w14:textId="77777777" w:rsidR="001B5B4C" w:rsidRPr="001B5B4C" w:rsidRDefault="001B5B4C" w:rsidP="00B12E96">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vAlign w:val="center"/>
          </w:tcPr>
          <w:p w14:paraId="6EF7D4CB" w14:textId="287B2701" w:rsidR="001B5B4C" w:rsidRPr="00D31301" w:rsidRDefault="00D31301"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D31301">
              <w:rPr>
                <w:rFonts w:ascii="Times New Roman" w:eastAsia="Times New Roman" w:hAnsi="Times New Roman" w:cs="Times New Roman"/>
                <w:sz w:val="24"/>
                <w:szCs w:val="24"/>
                <w:lang w:eastAsia="ru-RU"/>
              </w:rPr>
              <w:t>2</w:t>
            </w:r>
            <w:r w:rsidR="001A19AF">
              <w:rPr>
                <w:rFonts w:ascii="Times New Roman" w:eastAsia="Times New Roman" w:hAnsi="Times New Roman" w:cs="Times New Roman"/>
                <w:sz w:val="24"/>
                <w:szCs w:val="24"/>
                <w:lang w:eastAsia="ru-RU"/>
              </w:rPr>
              <w:t>2</w:t>
            </w:r>
            <w:r w:rsidRPr="00D31301">
              <w:rPr>
                <w:rFonts w:ascii="Times New Roman" w:eastAsia="Times New Roman" w:hAnsi="Times New Roman" w:cs="Times New Roman"/>
                <w:sz w:val="24"/>
                <w:szCs w:val="24"/>
                <w:lang w:eastAsia="ru-RU"/>
              </w:rPr>
              <w:t>7</w:t>
            </w:r>
          </w:p>
        </w:tc>
      </w:tr>
      <w:tr w:rsidR="001B2D06" w:rsidRPr="001B5B4C" w14:paraId="39B74DCD" w14:textId="77777777" w:rsidTr="00AE0ECB">
        <w:trPr>
          <w:trHeight w:val="488"/>
        </w:trPr>
        <w:tc>
          <w:tcPr>
            <w:tcW w:w="0" w:type="auto"/>
            <w:vMerge w:val="restart"/>
            <w:shd w:val="clear" w:color="auto" w:fill="auto"/>
            <w:vAlign w:val="center"/>
          </w:tcPr>
          <w:p w14:paraId="308DC80B"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2.</w:t>
            </w:r>
          </w:p>
        </w:tc>
        <w:tc>
          <w:tcPr>
            <w:tcW w:w="7258" w:type="dxa"/>
            <w:shd w:val="clear" w:color="auto" w:fill="auto"/>
          </w:tcPr>
          <w:p w14:paraId="4A400FA2" w14:textId="6624C5F7" w:rsidR="001B2D06" w:rsidRPr="001B5B4C" w:rsidRDefault="001B2D06" w:rsidP="00AE0ECB">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 xml:space="preserve">Подушевой норматив на одного получателя социальных услуг в год, по формам социального обслуживания:  </w:t>
            </w:r>
          </w:p>
        </w:tc>
        <w:tc>
          <w:tcPr>
            <w:tcW w:w="1276" w:type="dxa"/>
            <w:vAlign w:val="center"/>
          </w:tcPr>
          <w:p w14:paraId="16A49830"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рублей</w:t>
            </w:r>
          </w:p>
        </w:tc>
        <w:tc>
          <w:tcPr>
            <w:tcW w:w="1134" w:type="dxa"/>
            <w:shd w:val="clear" w:color="auto" w:fill="auto"/>
            <w:vAlign w:val="center"/>
          </w:tcPr>
          <w:p w14:paraId="436F3737"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1CA6014A"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278C323A"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486F9357"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vAlign w:val="center"/>
          </w:tcPr>
          <w:p w14:paraId="7B745A40" w14:textId="77777777" w:rsidR="001B2D06" w:rsidRPr="0097519E"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color w:val="FF0000"/>
                <w:sz w:val="24"/>
                <w:szCs w:val="24"/>
                <w:lang w:eastAsia="ru-RU"/>
              </w:rPr>
            </w:pPr>
          </w:p>
        </w:tc>
      </w:tr>
      <w:tr w:rsidR="001B2D06" w:rsidRPr="001B5B4C" w14:paraId="7B622BA1" w14:textId="77777777" w:rsidTr="00AE0ECB">
        <w:trPr>
          <w:trHeight w:val="436"/>
        </w:trPr>
        <w:tc>
          <w:tcPr>
            <w:tcW w:w="0" w:type="auto"/>
            <w:vMerge/>
            <w:shd w:val="clear" w:color="auto" w:fill="auto"/>
            <w:vAlign w:val="center"/>
          </w:tcPr>
          <w:p w14:paraId="48307163"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auto"/>
            <w:vAlign w:val="center"/>
          </w:tcPr>
          <w:p w14:paraId="057ABA7C" w14:textId="77777777" w:rsidR="001B2D06" w:rsidRPr="001B5B4C" w:rsidRDefault="001B2D06" w:rsidP="00AE0ECB">
            <w:pPr>
              <w:tabs>
                <w:tab w:val="left" w:pos="2347"/>
                <w:tab w:val="left" w:leader="underscore" w:pos="3221"/>
              </w:tabs>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стационарная форма;</w:t>
            </w:r>
          </w:p>
        </w:tc>
        <w:tc>
          <w:tcPr>
            <w:tcW w:w="1276" w:type="dxa"/>
            <w:vAlign w:val="center"/>
          </w:tcPr>
          <w:p w14:paraId="5050E084"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auto"/>
            <w:vAlign w:val="center"/>
          </w:tcPr>
          <w:p w14:paraId="49C20E01"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34A02557"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7EC5406F"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7045ED9D"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vAlign w:val="center"/>
          </w:tcPr>
          <w:p w14:paraId="45B993A6" w14:textId="63B535DC" w:rsidR="001B2D06" w:rsidRPr="001A19AF" w:rsidRDefault="001A19AF"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A19AF">
              <w:rPr>
                <w:rFonts w:ascii="Times New Roman" w:eastAsia="Times New Roman" w:hAnsi="Times New Roman" w:cs="Times New Roman"/>
                <w:sz w:val="24"/>
                <w:szCs w:val="24"/>
                <w:lang w:eastAsia="ru-RU"/>
              </w:rPr>
              <w:t>400 128,82</w:t>
            </w:r>
          </w:p>
        </w:tc>
      </w:tr>
      <w:tr w:rsidR="001B2D06" w:rsidRPr="001B5B4C" w14:paraId="7383D29D" w14:textId="77777777" w:rsidTr="00AE0ECB">
        <w:trPr>
          <w:trHeight w:val="416"/>
        </w:trPr>
        <w:tc>
          <w:tcPr>
            <w:tcW w:w="0" w:type="auto"/>
            <w:vMerge/>
            <w:shd w:val="clear" w:color="auto" w:fill="auto"/>
            <w:vAlign w:val="center"/>
          </w:tcPr>
          <w:p w14:paraId="0030C803"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auto"/>
            <w:vAlign w:val="center"/>
          </w:tcPr>
          <w:p w14:paraId="6A75CCC4" w14:textId="77777777" w:rsidR="001B2D06" w:rsidRPr="001B5B4C" w:rsidRDefault="001B2D06" w:rsidP="00AE0ECB">
            <w:pPr>
              <w:tabs>
                <w:tab w:val="left" w:pos="2347"/>
                <w:tab w:val="left" w:leader="underscore" w:pos="3221"/>
              </w:tabs>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полустационарная форма;</w:t>
            </w:r>
          </w:p>
        </w:tc>
        <w:tc>
          <w:tcPr>
            <w:tcW w:w="1276" w:type="dxa"/>
            <w:vAlign w:val="center"/>
          </w:tcPr>
          <w:p w14:paraId="443D6574"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auto"/>
            <w:vAlign w:val="center"/>
          </w:tcPr>
          <w:p w14:paraId="0269EABC"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345EEEBC"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38F9843B"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auto"/>
            <w:vAlign w:val="center"/>
          </w:tcPr>
          <w:p w14:paraId="5752A56C"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vAlign w:val="center"/>
          </w:tcPr>
          <w:p w14:paraId="18A0FFD8" w14:textId="7D18AD56" w:rsidR="001B2D06" w:rsidRPr="001A19AF" w:rsidRDefault="001A19AF"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A19AF">
              <w:rPr>
                <w:rFonts w:ascii="Times New Roman" w:eastAsia="Times New Roman" w:hAnsi="Times New Roman" w:cs="Times New Roman"/>
                <w:sz w:val="24"/>
                <w:szCs w:val="24"/>
                <w:lang w:eastAsia="ru-RU"/>
              </w:rPr>
              <w:t>36 317,51</w:t>
            </w:r>
          </w:p>
        </w:tc>
      </w:tr>
      <w:tr w:rsidR="001B2D06" w:rsidRPr="001B5B4C" w14:paraId="23296ED7" w14:textId="77777777" w:rsidTr="00AE0ECB">
        <w:tc>
          <w:tcPr>
            <w:tcW w:w="0" w:type="auto"/>
            <w:vMerge w:val="restart"/>
            <w:shd w:val="clear" w:color="auto" w:fill="FFFFFF" w:themeFill="background1"/>
            <w:vAlign w:val="center"/>
          </w:tcPr>
          <w:p w14:paraId="2333C660"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3.</w:t>
            </w:r>
          </w:p>
        </w:tc>
        <w:tc>
          <w:tcPr>
            <w:tcW w:w="7258" w:type="dxa"/>
            <w:shd w:val="clear" w:color="auto" w:fill="FFFFFF" w:themeFill="background1"/>
          </w:tcPr>
          <w:p w14:paraId="144E15BD" w14:textId="17FBD0A7" w:rsidR="001B2D06" w:rsidRPr="001B5B4C" w:rsidRDefault="001B2D06" w:rsidP="001B5B4C">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Выполнение натуральных норм питания по основным видам продуктов (от норматива), в том числе:</w:t>
            </w:r>
          </w:p>
        </w:tc>
        <w:tc>
          <w:tcPr>
            <w:tcW w:w="1276" w:type="dxa"/>
            <w:shd w:val="clear" w:color="auto" w:fill="FFFFFF" w:themeFill="background1"/>
            <w:vAlign w:val="center"/>
          </w:tcPr>
          <w:p w14:paraId="12A4A45E"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процент</w:t>
            </w:r>
          </w:p>
        </w:tc>
        <w:tc>
          <w:tcPr>
            <w:tcW w:w="1134" w:type="dxa"/>
            <w:shd w:val="clear" w:color="auto" w:fill="FFFFFF" w:themeFill="background1"/>
            <w:vAlign w:val="center"/>
          </w:tcPr>
          <w:p w14:paraId="5142602C"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vAlign w:val="center"/>
          </w:tcPr>
          <w:p w14:paraId="7A705066"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vAlign w:val="center"/>
          </w:tcPr>
          <w:p w14:paraId="41C93FC8"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vAlign w:val="center"/>
          </w:tcPr>
          <w:p w14:paraId="60A0B6B1"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494" w:type="dxa"/>
            <w:shd w:val="clear" w:color="auto" w:fill="FFFFFF" w:themeFill="background1"/>
            <w:vAlign w:val="center"/>
          </w:tcPr>
          <w:p w14:paraId="108D98BE" w14:textId="77777777" w:rsidR="001B2D06" w:rsidRPr="001B5B4C" w:rsidRDefault="001B2D06"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r>
      <w:tr w:rsidR="001B5B4C" w:rsidRPr="001B5B4C" w14:paraId="0A69FDF8" w14:textId="77777777" w:rsidTr="00AE0ECB">
        <w:tc>
          <w:tcPr>
            <w:tcW w:w="0" w:type="auto"/>
            <w:vMerge/>
            <w:shd w:val="clear" w:color="auto" w:fill="FFFFFF" w:themeFill="background1"/>
            <w:vAlign w:val="center"/>
          </w:tcPr>
          <w:p w14:paraId="078E0254"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FFFFFF" w:themeFill="background1"/>
            <w:vAlign w:val="center"/>
          </w:tcPr>
          <w:p w14:paraId="6DFC0A48" w14:textId="77777777" w:rsidR="001B5B4C" w:rsidRPr="001B5B4C" w:rsidRDefault="001B5B4C" w:rsidP="001B5B4C">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мясо;</w:t>
            </w:r>
          </w:p>
        </w:tc>
        <w:tc>
          <w:tcPr>
            <w:tcW w:w="1276" w:type="dxa"/>
            <w:shd w:val="clear" w:color="auto" w:fill="FFFFFF" w:themeFill="background1"/>
            <w:vAlign w:val="center"/>
          </w:tcPr>
          <w:p w14:paraId="79236E14"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tcPr>
          <w:p w14:paraId="5F42F444" w14:textId="77777777" w:rsidR="001B5B4C" w:rsidRPr="001B5B4C" w:rsidRDefault="001B5B4C" w:rsidP="001B5B4C">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100</w:t>
            </w:r>
          </w:p>
        </w:tc>
        <w:tc>
          <w:tcPr>
            <w:tcW w:w="1134" w:type="dxa"/>
            <w:shd w:val="clear" w:color="auto" w:fill="FFFFFF" w:themeFill="background1"/>
          </w:tcPr>
          <w:p w14:paraId="26A1D069" w14:textId="77777777" w:rsidR="001B5B4C" w:rsidRDefault="001B5B4C" w:rsidP="001B5B4C">
            <w:pPr>
              <w:jc w:val="center"/>
            </w:pPr>
            <w:r w:rsidRPr="00CF2A98">
              <w:rPr>
                <w:rFonts w:ascii="Times New Roman" w:eastAsia="Times New Roman" w:hAnsi="Times New Roman" w:cs="Times New Roman"/>
                <w:sz w:val="24"/>
                <w:szCs w:val="24"/>
                <w:lang w:eastAsia="ru-RU"/>
              </w:rPr>
              <w:t>100</w:t>
            </w:r>
          </w:p>
        </w:tc>
        <w:tc>
          <w:tcPr>
            <w:tcW w:w="1134" w:type="dxa"/>
            <w:shd w:val="clear" w:color="auto" w:fill="FFFFFF" w:themeFill="background1"/>
          </w:tcPr>
          <w:p w14:paraId="28C521B7" w14:textId="77777777" w:rsidR="001B5B4C" w:rsidRDefault="001B5B4C" w:rsidP="001B5B4C">
            <w:pPr>
              <w:jc w:val="center"/>
            </w:pPr>
            <w:r w:rsidRPr="003F4BFC">
              <w:rPr>
                <w:rFonts w:ascii="Times New Roman" w:eastAsia="Times New Roman" w:hAnsi="Times New Roman" w:cs="Times New Roman"/>
                <w:sz w:val="24"/>
                <w:szCs w:val="24"/>
                <w:lang w:eastAsia="ru-RU"/>
              </w:rPr>
              <w:t>100</w:t>
            </w:r>
          </w:p>
        </w:tc>
        <w:tc>
          <w:tcPr>
            <w:tcW w:w="1134" w:type="dxa"/>
            <w:shd w:val="clear" w:color="auto" w:fill="FFFFFF" w:themeFill="background1"/>
          </w:tcPr>
          <w:p w14:paraId="2DAB2D97"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c>
          <w:tcPr>
            <w:tcW w:w="1494" w:type="dxa"/>
            <w:shd w:val="clear" w:color="auto" w:fill="FFFFFF" w:themeFill="background1"/>
          </w:tcPr>
          <w:p w14:paraId="1B00D7F8"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r>
      <w:tr w:rsidR="001B5B4C" w:rsidRPr="001B5B4C" w14:paraId="69ABBD90" w14:textId="77777777" w:rsidTr="00AE0ECB">
        <w:tc>
          <w:tcPr>
            <w:tcW w:w="0" w:type="auto"/>
            <w:vMerge/>
            <w:shd w:val="clear" w:color="auto" w:fill="FFFFFF" w:themeFill="background1"/>
            <w:vAlign w:val="center"/>
          </w:tcPr>
          <w:p w14:paraId="1F40C167"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FFFFFF" w:themeFill="background1"/>
            <w:vAlign w:val="center"/>
          </w:tcPr>
          <w:p w14:paraId="124849A3" w14:textId="77777777" w:rsidR="001B5B4C" w:rsidRPr="001B5B4C" w:rsidRDefault="001B5B4C" w:rsidP="001B5B4C">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рыба;</w:t>
            </w:r>
          </w:p>
        </w:tc>
        <w:tc>
          <w:tcPr>
            <w:tcW w:w="1276" w:type="dxa"/>
            <w:shd w:val="clear" w:color="auto" w:fill="FFFFFF" w:themeFill="background1"/>
            <w:vAlign w:val="center"/>
          </w:tcPr>
          <w:p w14:paraId="7A3DB50C"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tcPr>
          <w:p w14:paraId="2C578E76" w14:textId="77777777" w:rsidR="001B5B4C" w:rsidRDefault="001B5B4C" w:rsidP="001B5B4C">
            <w:pPr>
              <w:jc w:val="center"/>
            </w:pPr>
            <w:r w:rsidRPr="004F2018">
              <w:rPr>
                <w:rFonts w:ascii="Times New Roman" w:eastAsia="Times New Roman" w:hAnsi="Times New Roman" w:cs="Times New Roman"/>
                <w:sz w:val="24"/>
                <w:szCs w:val="24"/>
                <w:lang w:eastAsia="ru-RU"/>
              </w:rPr>
              <w:t>100</w:t>
            </w:r>
          </w:p>
        </w:tc>
        <w:tc>
          <w:tcPr>
            <w:tcW w:w="1134" w:type="dxa"/>
            <w:shd w:val="clear" w:color="auto" w:fill="FFFFFF" w:themeFill="background1"/>
          </w:tcPr>
          <w:p w14:paraId="36011D82" w14:textId="77777777" w:rsidR="001B5B4C" w:rsidRDefault="001B5B4C" w:rsidP="001B5B4C">
            <w:pPr>
              <w:jc w:val="center"/>
            </w:pPr>
            <w:r w:rsidRPr="00CF2A98">
              <w:rPr>
                <w:rFonts w:ascii="Times New Roman" w:eastAsia="Times New Roman" w:hAnsi="Times New Roman" w:cs="Times New Roman"/>
                <w:sz w:val="24"/>
                <w:szCs w:val="24"/>
                <w:lang w:eastAsia="ru-RU"/>
              </w:rPr>
              <w:t>100</w:t>
            </w:r>
          </w:p>
        </w:tc>
        <w:tc>
          <w:tcPr>
            <w:tcW w:w="1134" w:type="dxa"/>
            <w:shd w:val="clear" w:color="auto" w:fill="FFFFFF" w:themeFill="background1"/>
          </w:tcPr>
          <w:p w14:paraId="63D5D97E" w14:textId="77777777" w:rsidR="001B5B4C" w:rsidRDefault="001B5B4C" w:rsidP="001B5B4C">
            <w:pPr>
              <w:jc w:val="center"/>
            </w:pPr>
            <w:r w:rsidRPr="003F4BFC">
              <w:rPr>
                <w:rFonts w:ascii="Times New Roman" w:eastAsia="Times New Roman" w:hAnsi="Times New Roman" w:cs="Times New Roman"/>
                <w:sz w:val="24"/>
                <w:szCs w:val="24"/>
                <w:lang w:eastAsia="ru-RU"/>
              </w:rPr>
              <w:t>100</w:t>
            </w:r>
          </w:p>
        </w:tc>
        <w:tc>
          <w:tcPr>
            <w:tcW w:w="1134" w:type="dxa"/>
            <w:shd w:val="clear" w:color="auto" w:fill="FFFFFF" w:themeFill="background1"/>
          </w:tcPr>
          <w:p w14:paraId="1E05ABBD"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c>
          <w:tcPr>
            <w:tcW w:w="1494" w:type="dxa"/>
            <w:shd w:val="clear" w:color="auto" w:fill="FFFFFF" w:themeFill="background1"/>
          </w:tcPr>
          <w:p w14:paraId="5A9A39E4"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r>
      <w:tr w:rsidR="001B5B4C" w:rsidRPr="001B5B4C" w14:paraId="4E88CE0C" w14:textId="77777777" w:rsidTr="00AE0ECB">
        <w:tc>
          <w:tcPr>
            <w:tcW w:w="0" w:type="auto"/>
            <w:vMerge/>
            <w:shd w:val="clear" w:color="auto" w:fill="FFFFFF" w:themeFill="background1"/>
            <w:vAlign w:val="center"/>
          </w:tcPr>
          <w:p w14:paraId="7C942011"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FFFFFF" w:themeFill="background1"/>
            <w:vAlign w:val="center"/>
          </w:tcPr>
          <w:p w14:paraId="599F1573" w14:textId="77777777" w:rsidR="001B5B4C" w:rsidRPr="001B5B4C" w:rsidRDefault="001B5B4C" w:rsidP="001B5B4C">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молочные продукты;</w:t>
            </w:r>
          </w:p>
        </w:tc>
        <w:tc>
          <w:tcPr>
            <w:tcW w:w="1276" w:type="dxa"/>
            <w:shd w:val="clear" w:color="auto" w:fill="FFFFFF" w:themeFill="background1"/>
            <w:vAlign w:val="center"/>
          </w:tcPr>
          <w:p w14:paraId="4706BE8F"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tcPr>
          <w:p w14:paraId="68C94F5C" w14:textId="77777777" w:rsidR="001B5B4C" w:rsidRDefault="001B5B4C" w:rsidP="001B5B4C">
            <w:pPr>
              <w:jc w:val="center"/>
            </w:pPr>
            <w:r w:rsidRPr="004F2018">
              <w:rPr>
                <w:rFonts w:ascii="Times New Roman" w:eastAsia="Times New Roman" w:hAnsi="Times New Roman" w:cs="Times New Roman"/>
                <w:sz w:val="24"/>
                <w:szCs w:val="24"/>
                <w:lang w:eastAsia="ru-RU"/>
              </w:rPr>
              <w:t>100</w:t>
            </w:r>
          </w:p>
        </w:tc>
        <w:tc>
          <w:tcPr>
            <w:tcW w:w="1134" w:type="dxa"/>
            <w:shd w:val="clear" w:color="auto" w:fill="FFFFFF" w:themeFill="background1"/>
          </w:tcPr>
          <w:p w14:paraId="0DF66D58" w14:textId="77777777" w:rsidR="001B5B4C" w:rsidRDefault="001B5B4C" w:rsidP="001B5B4C">
            <w:pPr>
              <w:jc w:val="center"/>
            </w:pPr>
            <w:r w:rsidRPr="00CF2A98">
              <w:rPr>
                <w:rFonts w:ascii="Times New Roman" w:eastAsia="Times New Roman" w:hAnsi="Times New Roman" w:cs="Times New Roman"/>
                <w:sz w:val="24"/>
                <w:szCs w:val="24"/>
                <w:lang w:eastAsia="ru-RU"/>
              </w:rPr>
              <w:t>100</w:t>
            </w:r>
          </w:p>
        </w:tc>
        <w:tc>
          <w:tcPr>
            <w:tcW w:w="1134" w:type="dxa"/>
            <w:shd w:val="clear" w:color="auto" w:fill="FFFFFF" w:themeFill="background1"/>
          </w:tcPr>
          <w:p w14:paraId="41CD722E" w14:textId="77777777" w:rsidR="001B5B4C" w:rsidRDefault="001B5B4C" w:rsidP="001B5B4C">
            <w:pPr>
              <w:jc w:val="center"/>
            </w:pPr>
            <w:r w:rsidRPr="003F4BFC">
              <w:rPr>
                <w:rFonts w:ascii="Times New Roman" w:eastAsia="Times New Roman" w:hAnsi="Times New Roman" w:cs="Times New Roman"/>
                <w:sz w:val="24"/>
                <w:szCs w:val="24"/>
                <w:lang w:eastAsia="ru-RU"/>
              </w:rPr>
              <w:t>100</w:t>
            </w:r>
          </w:p>
        </w:tc>
        <w:tc>
          <w:tcPr>
            <w:tcW w:w="1134" w:type="dxa"/>
            <w:shd w:val="clear" w:color="auto" w:fill="FFFFFF" w:themeFill="background1"/>
          </w:tcPr>
          <w:p w14:paraId="01A224CF"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c>
          <w:tcPr>
            <w:tcW w:w="1494" w:type="dxa"/>
            <w:shd w:val="clear" w:color="auto" w:fill="FFFFFF" w:themeFill="background1"/>
          </w:tcPr>
          <w:p w14:paraId="446AC15C"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r>
      <w:tr w:rsidR="001B5B4C" w:rsidRPr="001B5B4C" w14:paraId="33DB6F5F" w14:textId="77777777" w:rsidTr="00AE0ECB">
        <w:tc>
          <w:tcPr>
            <w:tcW w:w="0" w:type="auto"/>
            <w:vMerge/>
            <w:shd w:val="clear" w:color="auto" w:fill="FFFFFF" w:themeFill="background1"/>
            <w:vAlign w:val="center"/>
          </w:tcPr>
          <w:p w14:paraId="71558FAD"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FFFFFF" w:themeFill="background1"/>
            <w:vAlign w:val="center"/>
          </w:tcPr>
          <w:p w14:paraId="7A75E092" w14:textId="77777777" w:rsidR="001B5B4C" w:rsidRPr="001B5B4C" w:rsidRDefault="001B5B4C" w:rsidP="001B5B4C">
            <w:pPr>
              <w:tabs>
                <w:tab w:val="left" w:pos="2347"/>
                <w:tab w:val="left" w:leader="underscore" w:pos="3221"/>
              </w:tabs>
              <w:spacing w:after="0" w:line="240" w:lineRule="auto"/>
              <w:ind w:right="1"/>
              <w:contextualSpacing/>
              <w:jc w:val="both"/>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овощи;</w:t>
            </w:r>
          </w:p>
        </w:tc>
        <w:tc>
          <w:tcPr>
            <w:tcW w:w="1276" w:type="dxa"/>
            <w:shd w:val="clear" w:color="auto" w:fill="FFFFFF" w:themeFill="background1"/>
            <w:vAlign w:val="center"/>
          </w:tcPr>
          <w:p w14:paraId="173543A4"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tcPr>
          <w:p w14:paraId="7170B521" w14:textId="77777777" w:rsidR="001B5B4C" w:rsidRDefault="001B5B4C" w:rsidP="001B5B4C">
            <w:pPr>
              <w:jc w:val="center"/>
            </w:pPr>
            <w:r w:rsidRPr="004F2018">
              <w:rPr>
                <w:rFonts w:ascii="Times New Roman" w:eastAsia="Times New Roman" w:hAnsi="Times New Roman" w:cs="Times New Roman"/>
                <w:sz w:val="24"/>
                <w:szCs w:val="24"/>
                <w:lang w:eastAsia="ru-RU"/>
              </w:rPr>
              <w:t>100</w:t>
            </w:r>
          </w:p>
        </w:tc>
        <w:tc>
          <w:tcPr>
            <w:tcW w:w="1134" w:type="dxa"/>
            <w:shd w:val="clear" w:color="auto" w:fill="FFFFFF" w:themeFill="background1"/>
          </w:tcPr>
          <w:p w14:paraId="0BE1A8EE" w14:textId="77777777" w:rsidR="001B5B4C" w:rsidRDefault="001B5B4C" w:rsidP="001B5B4C">
            <w:pPr>
              <w:jc w:val="center"/>
            </w:pPr>
            <w:r w:rsidRPr="00CF2A98">
              <w:rPr>
                <w:rFonts w:ascii="Times New Roman" w:eastAsia="Times New Roman" w:hAnsi="Times New Roman" w:cs="Times New Roman"/>
                <w:sz w:val="24"/>
                <w:szCs w:val="24"/>
                <w:lang w:eastAsia="ru-RU"/>
              </w:rPr>
              <w:t>100</w:t>
            </w:r>
          </w:p>
        </w:tc>
        <w:tc>
          <w:tcPr>
            <w:tcW w:w="1134" w:type="dxa"/>
            <w:shd w:val="clear" w:color="auto" w:fill="FFFFFF" w:themeFill="background1"/>
          </w:tcPr>
          <w:p w14:paraId="6B1A6256" w14:textId="77777777" w:rsidR="001B5B4C" w:rsidRDefault="001B5B4C" w:rsidP="001B5B4C">
            <w:pPr>
              <w:jc w:val="center"/>
            </w:pPr>
            <w:r w:rsidRPr="003F4BFC">
              <w:rPr>
                <w:rFonts w:ascii="Times New Roman" w:eastAsia="Times New Roman" w:hAnsi="Times New Roman" w:cs="Times New Roman"/>
                <w:sz w:val="24"/>
                <w:szCs w:val="24"/>
                <w:lang w:eastAsia="ru-RU"/>
              </w:rPr>
              <w:t>100</w:t>
            </w:r>
          </w:p>
        </w:tc>
        <w:tc>
          <w:tcPr>
            <w:tcW w:w="1134" w:type="dxa"/>
            <w:shd w:val="clear" w:color="auto" w:fill="FFFFFF" w:themeFill="background1"/>
          </w:tcPr>
          <w:p w14:paraId="6E3B8011"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c>
          <w:tcPr>
            <w:tcW w:w="1494" w:type="dxa"/>
            <w:shd w:val="clear" w:color="auto" w:fill="FFFFFF" w:themeFill="background1"/>
          </w:tcPr>
          <w:p w14:paraId="7BACEBB5"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r>
      <w:tr w:rsidR="001B5B4C" w:rsidRPr="001B5B4C" w14:paraId="759CD37F" w14:textId="77777777" w:rsidTr="00AE0ECB">
        <w:tc>
          <w:tcPr>
            <w:tcW w:w="0" w:type="auto"/>
            <w:vMerge/>
            <w:shd w:val="clear" w:color="auto" w:fill="FFFFFF" w:themeFill="background1"/>
            <w:vAlign w:val="center"/>
          </w:tcPr>
          <w:p w14:paraId="044C69A8"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FFFFFF" w:themeFill="background1"/>
            <w:vAlign w:val="center"/>
          </w:tcPr>
          <w:p w14:paraId="027DF2DB" w14:textId="77777777" w:rsidR="001B5B4C" w:rsidRPr="001B5B4C" w:rsidRDefault="001B5B4C" w:rsidP="001B5B4C">
            <w:pPr>
              <w:tabs>
                <w:tab w:val="left" w:pos="2347"/>
                <w:tab w:val="left" w:leader="underscore" w:pos="3221"/>
              </w:tabs>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фрукты</w:t>
            </w:r>
          </w:p>
        </w:tc>
        <w:tc>
          <w:tcPr>
            <w:tcW w:w="1276" w:type="dxa"/>
            <w:shd w:val="clear" w:color="auto" w:fill="FFFFFF" w:themeFill="background1"/>
            <w:vAlign w:val="center"/>
          </w:tcPr>
          <w:p w14:paraId="34DA5E1A" w14:textId="77777777" w:rsidR="001B5B4C" w:rsidRPr="001B5B4C" w:rsidRDefault="001B5B4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tcPr>
          <w:p w14:paraId="3858DB2C" w14:textId="77777777" w:rsidR="001B5B4C" w:rsidRDefault="001B5B4C" w:rsidP="001B5B4C">
            <w:pPr>
              <w:jc w:val="center"/>
            </w:pPr>
            <w:r w:rsidRPr="004F2018">
              <w:rPr>
                <w:rFonts w:ascii="Times New Roman" w:eastAsia="Times New Roman" w:hAnsi="Times New Roman" w:cs="Times New Roman"/>
                <w:sz w:val="24"/>
                <w:szCs w:val="24"/>
                <w:lang w:eastAsia="ru-RU"/>
              </w:rPr>
              <w:t>100</w:t>
            </w:r>
          </w:p>
        </w:tc>
        <w:tc>
          <w:tcPr>
            <w:tcW w:w="1134" w:type="dxa"/>
            <w:shd w:val="clear" w:color="auto" w:fill="FFFFFF" w:themeFill="background1"/>
          </w:tcPr>
          <w:p w14:paraId="43DCFBA7" w14:textId="77777777" w:rsidR="001B5B4C" w:rsidRDefault="001B5B4C" w:rsidP="001B5B4C">
            <w:pPr>
              <w:jc w:val="center"/>
            </w:pPr>
            <w:r w:rsidRPr="00CF2A98">
              <w:rPr>
                <w:rFonts w:ascii="Times New Roman" w:eastAsia="Times New Roman" w:hAnsi="Times New Roman" w:cs="Times New Roman"/>
                <w:sz w:val="24"/>
                <w:szCs w:val="24"/>
                <w:lang w:eastAsia="ru-RU"/>
              </w:rPr>
              <w:t>100</w:t>
            </w:r>
          </w:p>
        </w:tc>
        <w:tc>
          <w:tcPr>
            <w:tcW w:w="1134" w:type="dxa"/>
            <w:shd w:val="clear" w:color="auto" w:fill="FFFFFF" w:themeFill="background1"/>
          </w:tcPr>
          <w:p w14:paraId="0FAF1940" w14:textId="77777777" w:rsidR="001B5B4C" w:rsidRDefault="001B5B4C" w:rsidP="001B5B4C">
            <w:pPr>
              <w:jc w:val="center"/>
            </w:pPr>
            <w:r w:rsidRPr="003F4BFC">
              <w:rPr>
                <w:rFonts w:ascii="Times New Roman" w:eastAsia="Times New Roman" w:hAnsi="Times New Roman" w:cs="Times New Roman"/>
                <w:sz w:val="24"/>
                <w:szCs w:val="24"/>
                <w:lang w:eastAsia="ru-RU"/>
              </w:rPr>
              <w:t>100</w:t>
            </w:r>
          </w:p>
        </w:tc>
        <w:tc>
          <w:tcPr>
            <w:tcW w:w="1134" w:type="dxa"/>
            <w:shd w:val="clear" w:color="auto" w:fill="FFFFFF" w:themeFill="background1"/>
          </w:tcPr>
          <w:p w14:paraId="4B686F16"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c>
          <w:tcPr>
            <w:tcW w:w="1494" w:type="dxa"/>
            <w:shd w:val="clear" w:color="auto" w:fill="FFFFFF" w:themeFill="background1"/>
          </w:tcPr>
          <w:p w14:paraId="007A79BC" w14:textId="77777777" w:rsidR="001B5B4C" w:rsidRDefault="001B5B4C" w:rsidP="001B5B4C">
            <w:pPr>
              <w:jc w:val="center"/>
            </w:pPr>
            <w:r w:rsidRPr="00E55A4C">
              <w:rPr>
                <w:rFonts w:ascii="Times New Roman" w:eastAsia="Times New Roman" w:hAnsi="Times New Roman" w:cs="Times New Roman"/>
                <w:sz w:val="24"/>
                <w:szCs w:val="24"/>
                <w:lang w:eastAsia="ru-RU"/>
              </w:rPr>
              <w:t>100</w:t>
            </w:r>
          </w:p>
        </w:tc>
      </w:tr>
      <w:tr w:rsidR="00A8653C" w:rsidRPr="001B5B4C" w14:paraId="1BA6B492" w14:textId="77777777" w:rsidTr="00AE0ECB">
        <w:trPr>
          <w:trHeight w:val="452"/>
        </w:trPr>
        <w:tc>
          <w:tcPr>
            <w:tcW w:w="0" w:type="auto"/>
            <w:vMerge w:val="restart"/>
            <w:shd w:val="clear" w:color="auto" w:fill="FFFFFF" w:themeFill="background1"/>
            <w:vAlign w:val="center"/>
          </w:tcPr>
          <w:p w14:paraId="1C6AA3CE"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4.</w:t>
            </w:r>
          </w:p>
        </w:tc>
        <w:tc>
          <w:tcPr>
            <w:tcW w:w="7258" w:type="dxa"/>
            <w:shd w:val="clear" w:color="auto" w:fill="FFFFFF" w:themeFill="background1"/>
            <w:vAlign w:val="center"/>
          </w:tcPr>
          <w:p w14:paraId="421ACDCF" w14:textId="77777777" w:rsidR="00A8653C" w:rsidRPr="001B5B4C" w:rsidRDefault="00A8653C" w:rsidP="00AE0ECB">
            <w:pPr>
              <w:tabs>
                <w:tab w:val="left" w:pos="2347"/>
                <w:tab w:val="left" w:leader="underscore" w:pos="3221"/>
              </w:tabs>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Выполнение норматива на питание на одного человека:</w:t>
            </w:r>
          </w:p>
        </w:tc>
        <w:tc>
          <w:tcPr>
            <w:tcW w:w="1276" w:type="dxa"/>
            <w:shd w:val="clear" w:color="auto" w:fill="FFFFFF" w:themeFill="background1"/>
            <w:vAlign w:val="center"/>
          </w:tcPr>
          <w:p w14:paraId="19564BFA"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рублей</w:t>
            </w:r>
          </w:p>
        </w:tc>
        <w:tc>
          <w:tcPr>
            <w:tcW w:w="1134" w:type="dxa"/>
            <w:shd w:val="clear" w:color="auto" w:fill="FFFFFF" w:themeFill="background1"/>
            <w:vAlign w:val="center"/>
          </w:tcPr>
          <w:p w14:paraId="1EAD7E21"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00CC7655" w14:textId="77777777" w:rsidR="00A8653C" w:rsidRPr="001B5B4C" w:rsidRDefault="00FB27BB" w:rsidP="00BB53BC">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3EE45327"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5856C274"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shd w:val="clear" w:color="auto" w:fill="FFFFFF" w:themeFill="background1"/>
            <w:vAlign w:val="center"/>
          </w:tcPr>
          <w:p w14:paraId="136EC5CB"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r>
      <w:tr w:rsidR="00FB27BB" w:rsidRPr="001B5B4C" w14:paraId="35238C15" w14:textId="77777777" w:rsidTr="00AE0ECB">
        <w:trPr>
          <w:trHeight w:val="416"/>
        </w:trPr>
        <w:tc>
          <w:tcPr>
            <w:tcW w:w="0" w:type="auto"/>
            <w:vMerge/>
            <w:shd w:val="clear" w:color="auto" w:fill="FFFFFF" w:themeFill="background1"/>
            <w:vAlign w:val="center"/>
          </w:tcPr>
          <w:p w14:paraId="656A04E0" w14:textId="77777777" w:rsidR="00FB27BB" w:rsidRPr="001B5B4C" w:rsidRDefault="00FB27B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FFFFFF" w:themeFill="background1"/>
            <w:vAlign w:val="center"/>
          </w:tcPr>
          <w:p w14:paraId="2F49FC4A" w14:textId="77777777" w:rsidR="00FB27BB" w:rsidRPr="001B5B4C" w:rsidRDefault="00FB27BB" w:rsidP="00AE0ECB">
            <w:pPr>
              <w:tabs>
                <w:tab w:val="left" w:pos="2347"/>
                <w:tab w:val="left" w:leader="underscore" w:pos="3221"/>
              </w:tabs>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стационарная форма (дети в возрасте от 3 до 6 лет включительно)</w:t>
            </w:r>
          </w:p>
        </w:tc>
        <w:tc>
          <w:tcPr>
            <w:tcW w:w="1276" w:type="dxa"/>
            <w:shd w:val="clear" w:color="auto" w:fill="FFFFFF" w:themeFill="background1"/>
            <w:vAlign w:val="center"/>
          </w:tcPr>
          <w:p w14:paraId="44606079" w14:textId="77777777" w:rsidR="00FB27BB" w:rsidRPr="001B5B4C" w:rsidRDefault="00FB27B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vAlign w:val="center"/>
          </w:tcPr>
          <w:p w14:paraId="4061E7A3"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07001E5A"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2A9916C6"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4E0B669F"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shd w:val="clear" w:color="auto" w:fill="FFFFFF" w:themeFill="background1"/>
            <w:vAlign w:val="center"/>
          </w:tcPr>
          <w:p w14:paraId="266CC08C" w14:textId="480FB23A" w:rsidR="00FB27BB" w:rsidRPr="001A19AF" w:rsidRDefault="00FB106D"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91 438,0</w:t>
            </w:r>
          </w:p>
        </w:tc>
      </w:tr>
      <w:tr w:rsidR="00FB27BB" w:rsidRPr="001B5B4C" w14:paraId="69FC5D67" w14:textId="77777777" w:rsidTr="00AE0ECB">
        <w:trPr>
          <w:trHeight w:val="421"/>
        </w:trPr>
        <w:tc>
          <w:tcPr>
            <w:tcW w:w="0" w:type="auto"/>
            <w:vMerge/>
            <w:shd w:val="clear" w:color="auto" w:fill="FFFFFF" w:themeFill="background1"/>
            <w:vAlign w:val="center"/>
          </w:tcPr>
          <w:p w14:paraId="2FC1D793" w14:textId="77777777" w:rsidR="00FB27BB" w:rsidRPr="001B5B4C" w:rsidRDefault="00FB27B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FFFFFF" w:themeFill="background1"/>
            <w:vAlign w:val="center"/>
          </w:tcPr>
          <w:p w14:paraId="3A77E2FE" w14:textId="77777777" w:rsidR="00FB27BB" w:rsidRPr="001B5B4C" w:rsidRDefault="00FB27BB" w:rsidP="00AE0ECB">
            <w:pPr>
              <w:tabs>
                <w:tab w:val="left" w:pos="2347"/>
                <w:tab w:val="left" w:leader="underscore" w:pos="3221"/>
              </w:tabs>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стационарная форма (дети в возрасте от 7 лет и старше)</w:t>
            </w:r>
          </w:p>
        </w:tc>
        <w:tc>
          <w:tcPr>
            <w:tcW w:w="1276" w:type="dxa"/>
            <w:shd w:val="clear" w:color="auto" w:fill="FFFFFF" w:themeFill="background1"/>
            <w:vAlign w:val="center"/>
          </w:tcPr>
          <w:p w14:paraId="244BF3C8" w14:textId="77777777" w:rsidR="00FB27BB" w:rsidRPr="001B5B4C" w:rsidRDefault="00FB27B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vAlign w:val="center"/>
          </w:tcPr>
          <w:p w14:paraId="10D3FA67"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2F3A047B"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5FCAABF6"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7D33EEEE"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shd w:val="clear" w:color="auto" w:fill="FFFFFF" w:themeFill="background1"/>
            <w:vAlign w:val="center"/>
          </w:tcPr>
          <w:p w14:paraId="4C62163F" w14:textId="1A525A85" w:rsidR="00FB27BB" w:rsidRPr="001A19AF" w:rsidRDefault="00FB106D"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113 697,20</w:t>
            </w:r>
          </w:p>
        </w:tc>
      </w:tr>
      <w:tr w:rsidR="00FB27BB" w:rsidRPr="001B5B4C" w14:paraId="66392499" w14:textId="77777777" w:rsidTr="00AE0ECB">
        <w:trPr>
          <w:trHeight w:val="413"/>
        </w:trPr>
        <w:tc>
          <w:tcPr>
            <w:tcW w:w="0" w:type="auto"/>
            <w:vMerge/>
            <w:shd w:val="clear" w:color="auto" w:fill="FFFFFF" w:themeFill="background1"/>
            <w:vAlign w:val="center"/>
          </w:tcPr>
          <w:p w14:paraId="1198358D" w14:textId="77777777" w:rsidR="00FB27BB" w:rsidRPr="001B5B4C" w:rsidRDefault="00FB27B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7258" w:type="dxa"/>
            <w:shd w:val="clear" w:color="auto" w:fill="FFFFFF" w:themeFill="background1"/>
            <w:vAlign w:val="center"/>
          </w:tcPr>
          <w:p w14:paraId="174B22BD" w14:textId="77777777" w:rsidR="00FB27BB" w:rsidRPr="001B5B4C" w:rsidRDefault="00FB27BB" w:rsidP="00AE0ECB">
            <w:pPr>
              <w:tabs>
                <w:tab w:val="left" w:pos="2347"/>
                <w:tab w:val="left" w:leader="underscore" w:pos="3221"/>
              </w:tabs>
              <w:spacing w:after="0" w:line="240" w:lineRule="auto"/>
              <w:ind w:right="1"/>
              <w:contextualSpacing/>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полустационарная форма;</w:t>
            </w:r>
          </w:p>
        </w:tc>
        <w:tc>
          <w:tcPr>
            <w:tcW w:w="1276" w:type="dxa"/>
            <w:shd w:val="clear" w:color="auto" w:fill="FFFFFF" w:themeFill="background1"/>
            <w:vAlign w:val="center"/>
          </w:tcPr>
          <w:p w14:paraId="38806F32" w14:textId="77777777" w:rsidR="00FB27BB" w:rsidRPr="001B5B4C" w:rsidRDefault="00FB27B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FFFFFF" w:themeFill="background1"/>
            <w:vAlign w:val="center"/>
          </w:tcPr>
          <w:p w14:paraId="3236B665"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78000360"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338E6D0A"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shd w:val="clear" w:color="auto" w:fill="FFFFFF" w:themeFill="background1"/>
            <w:vAlign w:val="center"/>
          </w:tcPr>
          <w:p w14:paraId="79F9F983" w14:textId="77777777" w:rsidR="00FB27BB" w:rsidRPr="001B5B4C" w:rsidRDefault="00FB27BB" w:rsidP="000308B0">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shd w:val="clear" w:color="auto" w:fill="FFFFFF" w:themeFill="background1"/>
            <w:vAlign w:val="center"/>
          </w:tcPr>
          <w:p w14:paraId="05E6117A" w14:textId="77777777" w:rsidR="00FB27BB" w:rsidRPr="001B5B4C" w:rsidRDefault="00A91795"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8653C" w:rsidRPr="001B5B4C" w14:paraId="7C935CF9" w14:textId="77777777" w:rsidTr="00AE0ECB">
        <w:trPr>
          <w:trHeight w:val="419"/>
        </w:trPr>
        <w:tc>
          <w:tcPr>
            <w:tcW w:w="0" w:type="auto"/>
            <w:vMerge w:val="restart"/>
            <w:shd w:val="clear" w:color="auto" w:fill="auto"/>
            <w:vAlign w:val="center"/>
          </w:tcPr>
          <w:p w14:paraId="393DF306" w14:textId="77777777" w:rsidR="00A8653C" w:rsidRPr="001B5B4C" w:rsidRDefault="00A8653C" w:rsidP="007D2A0D">
            <w:pPr>
              <w:tabs>
                <w:tab w:val="left" w:pos="2347"/>
                <w:tab w:val="left" w:leader="underscore" w:pos="3221"/>
              </w:tabs>
              <w:spacing w:after="0" w:line="240" w:lineRule="auto"/>
              <w:ind w:left="-108" w:right="-102"/>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5.</w:t>
            </w:r>
          </w:p>
        </w:tc>
        <w:tc>
          <w:tcPr>
            <w:tcW w:w="7258" w:type="dxa"/>
            <w:shd w:val="clear" w:color="auto" w:fill="auto"/>
            <w:vAlign w:val="center"/>
          </w:tcPr>
          <w:p w14:paraId="18A1072C" w14:textId="77777777" w:rsidR="00A8653C" w:rsidRPr="001B5B4C" w:rsidRDefault="00A8653C" w:rsidP="00AE0ECB">
            <w:pPr>
              <w:shd w:val="clear" w:color="auto" w:fill="FFFFFF"/>
              <w:spacing w:after="0" w:line="240" w:lineRule="auto"/>
              <w:ind w:right="1"/>
              <w:contextualSpacing/>
              <w:rPr>
                <w:rFonts w:ascii="Times New Roman" w:eastAsia="Times New Roman" w:hAnsi="Times New Roman" w:cs="Times New Roman"/>
                <w:spacing w:val="-2"/>
                <w:sz w:val="24"/>
                <w:szCs w:val="24"/>
                <w:lang w:eastAsia="ru-RU"/>
              </w:rPr>
            </w:pPr>
            <w:r w:rsidRPr="001B5B4C">
              <w:rPr>
                <w:rFonts w:ascii="Times New Roman" w:eastAsia="Times New Roman" w:hAnsi="Times New Roman" w:cs="Times New Roman"/>
                <w:spacing w:val="-2"/>
                <w:sz w:val="24"/>
                <w:szCs w:val="24"/>
                <w:lang w:eastAsia="ru-RU"/>
              </w:rPr>
              <w:t>Обеспеченность мягким инвентарем (от норматива), в том числе:</w:t>
            </w:r>
          </w:p>
        </w:tc>
        <w:tc>
          <w:tcPr>
            <w:tcW w:w="1276" w:type="dxa"/>
            <w:vAlign w:val="center"/>
          </w:tcPr>
          <w:p w14:paraId="749CDC3A"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процент</w:t>
            </w:r>
          </w:p>
        </w:tc>
        <w:tc>
          <w:tcPr>
            <w:tcW w:w="1134" w:type="dxa"/>
            <w:shd w:val="clear" w:color="auto" w:fill="auto"/>
            <w:vAlign w:val="center"/>
          </w:tcPr>
          <w:p w14:paraId="40B99495"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auto"/>
            <w:vAlign w:val="center"/>
          </w:tcPr>
          <w:p w14:paraId="2A85E72E"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auto"/>
            <w:vAlign w:val="center"/>
          </w:tcPr>
          <w:p w14:paraId="6E029B63"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auto"/>
            <w:vAlign w:val="center"/>
          </w:tcPr>
          <w:p w14:paraId="75101056"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494" w:type="dxa"/>
            <w:shd w:val="clear" w:color="auto" w:fill="auto"/>
            <w:vAlign w:val="center"/>
          </w:tcPr>
          <w:p w14:paraId="044F9853"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r>
      <w:tr w:rsidR="00AE0ECB" w:rsidRPr="001B5B4C" w14:paraId="07990AED" w14:textId="77777777" w:rsidTr="00B12E96">
        <w:trPr>
          <w:trHeight w:val="410"/>
        </w:trPr>
        <w:tc>
          <w:tcPr>
            <w:tcW w:w="0" w:type="auto"/>
            <w:vMerge/>
            <w:shd w:val="clear" w:color="auto" w:fill="auto"/>
            <w:vAlign w:val="center"/>
          </w:tcPr>
          <w:p w14:paraId="3C62BED5" w14:textId="77777777" w:rsidR="00AE0ECB" w:rsidRPr="001B5B4C" w:rsidRDefault="00AE0ECB" w:rsidP="007D2A0D">
            <w:pPr>
              <w:tabs>
                <w:tab w:val="left" w:pos="2347"/>
                <w:tab w:val="left" w:leader="underscore" w:pos="3221"/>
              </w:tabs>
              <w:spacing w:after="0" w:line="240" w:lineRule="auto"/>
              <w:ind w:left="-108" w:right="-102"/>
              <w:contextualSpacing/>
              <w:jc w:val="center"/>
              <w:rPr>
                <w:rFonts w:ascii="Times New Roman" w:eastAsia="Times New Roman" w:hAnsi="Times New Roman" w:cs="Times New Roman"/>
                <w:sz w:val="24"/>
                <w:szCs w:val="24"/>
                <w:lang w:eastAsia="ru-RU"/>
              </w:rPr>
            </w:pPr>
          </w:p>
        </w:tc>
        <w:tc>
          <w:tcPr>
            <w:tcW w:w="7258" w:type="dxa"/>
            <w:shd w:val="clear" w:color="auto" w:fill="auto"/>
            <w:vAlign w:val="center"/>
          </w:tcPr>
          <w:p w14:paraId="333FCD51" w14:textId="77777777" w:rsidR="00AE0ECB" w:rsidRPr="001B5B4C" w:rsidRDefault="00AE0ECB" w:rsidP="00AE0ECB">
            <w:pPr>
              <w:shd w:val="clear" w:color="auto" w:fill="FFFFFF"/>
              <w:spacing w:after="0" w:line="240" w:lineRule="auto"/>
              <w:ind w:right="1"/>
              <w:contextualSpacing/>
              <w:rPr>
                <w:rFonts w:ascii="Times New Roman" w:eastAsia="Times New Roman" w:hAnsi="Times New Roman" w:cs="Times New Roman"/>
                <w:spacing w:val="-2"/>
                <w:sz w:val="24"/>
                <w:szCs w:val="24"/>
                <w:lang w:eastAsia="ru-RU"/>
              </w:rPr>
            </w:pPr>
            <w:r w:rsidRPr="001B5B4C">
              <w:rPr>
                <w:rFonts w:ascii="Times New Roman" w:eastAsia="Times New Roman" w:hAnsi="Times New Roman" w:cs="Times New Roman"/>
                <w:spacing w:val="-2"/>
                <w:sz w:val="24"/>
                <w:szCs w:val="24"/>
                <w:lang w:eastAsia="ru-RU"/>
              </w:rPr>
              <w:t>одежда;</w:t>
            </w:r>
          </w:p>
        </w:tc>
        <w:tc>
          <w:tcPr>
            <w:tcW w:w="1276" w:type="dxa"/>
            <w:vAlign w:val="center"/>
          </w:tcPr>
          <w:p w14:paraId="31B47165" w14:textId="77777777" w:rsidR="00AE0ECB" w:rsidRPr="001B5B4C" w:rsidRDefault="00AE0EC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auto"/>
          </w:tcPr>
          <w:p w14:paraId="726F08C7" w14:textId="77777777" w:rsidR="00AE0ECB" w:rsidRDefault="00AE0ECB" w:rsidP="00B12E96">
            <w:pPr>
              <w:jc w:val="center"/>
            </w:pPr>
            <w:r w:rsidRPr="004F2018">
              <w:rPr>
                <w:rFonts w:ascii="Times New Roman" w:eastAsia="Times New Roman" w:hAnsi="Times New Roman" w:cs="Times New Roman"/>
                <w:sz w:val="24"/>
                <w:szCs w:val="24"/>
                <w:lang w:eastAsia="ru-RU"/>
              </w:rPr>
              <w:t>100</w:t>
            </w:r>
          </w:p>
        </w:tc>
        <w:tc>
          <w:tcPr>
            <w:tcW w:w="1134" w:type="dxa"/>
            <w:shd w:val="clear" w:color="auto" w:fill="auto"/>
          </w:tcPr>
          <w:p w14:paraId="28B0B960" w14:textId="77777777" w:rsidR="00AE0ECB" w:rsidRDefault="00AE0ECB" w:rsidP="00B12E96">
            <w:pPr>
              <w:jc w:val="center"/>
            </w:pPr>
            <w:r w:rsidRPr="00CF2A98">
              <w:rPr>
                <w:rFonts w:ascii="Times New Roman" w:eastAsia="Times New Roman" w:hAnsi="Times New Roman" w:cs="Times New Roman"/>
                <w:sz w:val="24"/>
                <w:szCs w:val="24"/>
                <w:lang w:eastAsia="ru-RU"/>
              </w:rPr>
              <w:t>100</w:t>
            </w:r>
          </w:p>
        </w:tc>
        <w:tc>
          <w:tcPr>
            <w:tcW w:w="1134" w:type="dxa"/>
            <w:shd w:val="clear" w:color="auto" w:fill="auto"/>
          </w:tcPr>
          <w:p w14:paraId="1EC44DC0" w14:textId="77777777" w:rsidR="00AE0ECB" w:rsidRDefault="00AE0ECB" w:rsidP="00B12E96">
            <w:pPr>
              <w:jc w:val="center"/>
            </w:pPr>
            <w:r w:rsidRPr="003F4BFC">
              <w:rPr>
                <w:rFonts w:ascii="Times New Roman" w:eastAsia="Times New Roman" w:hAnsi="Times New Roman" w:cs="Times New Roman"/>
                <w:sz w:val="24"/>
                <w:szCs w:val="24"/>
                <w:lang w:eastAsia="ru-RU"/>
              </w:rPr>
              <w:t>100</w:t>
            </w:r>
          </w:p>
        </w:tc>
        <w:tc>
          <w:tcPr>
            <w:tcW w:w="1134" w:type="dxa"/>
            <w:shd w:val="clear" w:color="auto" w:fill="auto"/>
          </w:tcPr>
          <w:p w14:paraId="6BE7893A" w14:textId="77777777" w:rsidR="00AE0ECB" w:rsidRDefault="00AE0ECB" w:rsidP="00B12E96">
            <w:pPr>
              <w:jc w:val="center"/>
            </w:pPr>
            <w:r w:rsidRPr="00E55A4C">
              <w:rPr>
                <w:rFonts w:ascii="Times New Roman" w:eastAsia="Times New Roman" w:hAnsi="Times New Roman" w:cs="Times New Roman"/>
                <w:sz w:val="24"/>
                <w:szCs w:val="24"/>
                <w:lang w:eastAsia="ru-RU"/>
              </w:rPr>
              <w:t>100</w:t>
            </w:r>
          </w:p>
        </w:tc>
        <w:tc>
          <w:tcPr>
            <w:tcW w:w="1494" w:type="dxa"/>
            <w:shd w:val="clear" w:color="auto" w:fill="auto"/>
          </w:tcPr>
          <w:p w14:paraId="2C88650A" w14:textId="77777777" w:rsidR="00AE0ECB" w:rsidRDefault="00AE0ECB" w:rsidP="00B12E96">
            <w:pPr>
              <w:jc w:val="center"/>
            </w:pPr>
            <w:r w:rsidRPr="00E55A4C">
              <w:rPr>
                <w:rFonts w:ascii="Times New Roman" w:eastAsia="Times New Roman" w:hAnsi="Times New Roman" w:cs="Times New Roman"/>
                <w:sz w:val="24"/>
                <w:szCs w:val="24"/>
                <w:lang w:eastAsia="ru-RU"/>
              </w:rPr>
              <w:t>100</w:t>
            </w:r>
          </w:p>
        </w:tc>
      </w:tr>
      <w:tr w:rsidR="00AE0ECB" w:rsidRPr="001B5B4C" w14:paraId="621747AE" w14:textId="77777777" w:rsidTr="00B12E96">
        <w:trPr>
          <w:trHeight w:val="417"/>
        </w:trPr>
        <w:tc>
          <w:tcPr>
            <w:tcW w:w="0" w:type="auto"/>
            <w:vMerge/>
            <w:shd w:val="clear" w:color="auto" w:fill="auto"/>
            <w:vAlign w:val="center"/>
          </w:tcPr>
          <w:p w14:paraId="1544D4DB" w14:textId="77777777" w:rsidR="00AE0ECB" w:rsidRPr="001B5B4C" w:rsidRDefault="00AE0ECB" w:rsidP="007D2A0D">
            <w:pPr>
              <w:tabs>
                <w:tab w:val="left" w:pos="2347"/>
                <w:tab w:val="left" w:leader="underscore" w:pos="3221"/>
              </w:tabs>
              <w:spacing w:after="0" w:line="240" w:lineRule="auto"/>
              <w:ind w:left="-108" w:right="-102"/>
              <w:contextualSpacing/>
              <w:jc w:val="center"/>
              <w:rPr>
                <w:rFonts w:ascii="Times New Roman" w:eastAsia="Times New Roman" w:hAnsi="Times New Roman" w:cs="Times New Roman"/>
                <w:sz w:val="24"/>
                <w:szCs w:val="24"/>
                <w:lang w:eastAsia="ru-RU"/>
              </w:rPr>
            </w:pPr>
          </w:p>
        </w:tc>
        <w:tc>
          <w:tcPr>
            <w:tcW w:w="7258" w:type="dxa"/>
            <w:shd w:val="clear" w:color="auto" w:fill="auto"/>
            <w:vAlign w:val="center"/>
          </w:tcPr>
          <w:p w14:paraId="0CA6963A" w14:textId="77777777" w:rsidR="00AE0ECB" w:rsidRPr="001B5B4C" w:rsidRDefault="00AE0ECB" w:rsidP="00AE0ECB">
            <w:pPr>
              <w:shd w:val="clear" w:color="auto" w:fill="FFFFFF"/>
              <w:spacing w:after="0" w:line="240" w:lineRule="auto"/>
              <w:ind w:right="1"/>
              <w:contextualSpacing/>
              <w:rPr>
                <w:rFonts w:ascii="Times New Roman" w:eastAsia="Times New Roman" w:hAnsi="Times New Roman" w:cs="Times New Roman"/>
                <w:spacing w:val="-2"/>
                <w:sz w:val="24"/>
                <w:szCs w:val="24"/>
                <w:lang w:eastAsia="ru-RU"/>
              </w:rPr>
            </w:pPr>
            <w:r w:rsidRPr="001B5B4C">
              <w:rPr>
                <w:rFonts w:ascii="Times New Roman" w:eastAsia="Times New Roman" w:hAnsi="Times New Roman" w:cs="Times New Roman"/>
                <w:spacing w:val="-2"/>
                <w:sz w:val="24"/>
                <w:szCs w:val="24"/>
                <w:lang w:eastAsia="ru-RU"/>
              </w:rPr>
              <w:t>обувь;</w:t>
            </w:r>
          </w:p>
        </w:tc>
        <w:tc>
          <w:tcPr>
            <w:tcW w:w="1276" w:type="dxa"/>
            <w:vAlign w:val="center"/>
          </w:tcPr>
          <w:p w14:paraId="6DDDD92D" w14:textId="77777777" w:rsidR="00AE0ECB" w:rsidRPr="001B5B4C" w:rsidRDefault="00AE0EC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auto"/>
          </w:tcPr>
          <w:p w14:paraId="72E196B2" w14:textId="77777777" w:rsidR="00AE0ECB" w:rsidRDefault="00AE0ECB" w:rsidP="00B12E96">
            <w:pPr>
              <w:jc w:val="center"/>
            </w:pPr>
            <w:r w:rsidRPr="004F2018">
              <w:rPr>
                <w:rFonts w:ascii="Times New Roman" w:eastAsia="Times New Roman" w:hAnsi="Times New Roman" w:cs="Times New Roman"/>
                <w:sz w:val="24"/>
                <w:szCs w:val="24"/>
                <w:lang w:eastAsia="ru-RU"/>
              </w:rPr>
              <w:t>100</w:t>
            </w:r>
          </w:p>
        </w:tc>
        <w:tc>
          <w:tcPr>
            <w:tcW w:w="1134" w:type="dxa"/>
            <w:shd w:val="clear" w:color="auto" w:fill="auto"/>
          </w:tcPr>
          <w:p w14:paraId="535F1489" w14:textId="77777777" w:rsidR="00AE0ECB" w:rsidRDefault="00AE0ECB" w:rsidP="00B12E96">
            <w:pPr>
              <w:jc w:val="center"/>
            </w:pPr>
            <w:r w:rsidRPr="00CF2A98">
              <w:rPr>
                <w:rFonts w:ascii="Times New Roman" w:eastAsia="Times New Roman" w:hAnsi="Times New Roman" w:cs="Times New Roman"/>
                <w:sz w:val="24"/>
                <w:szCs w:val="24"/>
                <w:lang w:eastAsia="ru-RU"/>
              </w:rPr>
              <w:t>100</w:t>
            </w:r>
          </w:p>
        </w:tc>
        <w:tc>
          <w:tcPr>
            <w:tcW w:w="1134" w:type="dxa"/>
            <w:shd w:val="clear" w:color="auto" w:fill="auto"/>
          </w:tcPr>
          <w:p w14:paraId="01A3BEF0" w14:textId="77777777" w:rsidR="00AE0ECB" w:rsidRDefault="00AE0ECB" w:rsidP="00B12E96">
            <w:pPr>
              <w:jc w:val="center"/>
            </w:pPr>
            <w:r w:rsidRPr="003F4BFC">
              <w:rPr>
                <w:rFonts w:ascii="Times New Roman" w:eastAsia="Times New Roman" w:hAnsi="Times New Roman" w:cs="Times New Roman"/>
                <w:sz w:val="24"/>
                <w:szCs w:val="24"/>
                <w:lang w:eastAsia="ru-RU"/>
              </w:rPr>
              <w:t>100</w:t>
            </w:r>
          </w:p>
        </w:tc>
        <w:tc>
          <w:tcPr>
            <w:tcW w:w="1134" w:type="dxa"/>
            <w:shd w:val="clear" w:color="auto" w:fill="auto"/>
          </w:tcPr>
          <w:p w14:paraId="01E0B7A3" w14:textId="77777777" w:rsidR="00AE0ECB" w:rsidRDefault="00AE0ECB" w:rsidP="00B12E96">
            <w:pPr>
              <w:jc w:val="center"/>
            </w:pPr>
            <w:r w:rsidRPr="00E55A4C">
              <w:rPr>
                <w:rFonts w:ascii="Times New Roman" w:eastAsia="Times New Roman" w:hAnsi="Times New Roman" w:cs="Times New Roman"/>
                <w:sz w:val="24"/>
                <w:szCs w:val="24"/>
                <w:lang w:eastAsia="ru-RU"/>
              </w:rPr>
              <w:t>100</w:t>
            </w:r>
          </w:p>
        </w:tc>
        <w:tc>
          <w:tcPr>
            <w:tcW w:w="1494" w:type="dxa"/>
            <w:shd w:val="clear" w:color="auto" w:fill="auto"/>
          </w:tcPr>
          <w:p w14:paraId="24F18F68" w14:textId="77777777" w:rsidR="00AE0ECB" w:rsidRDefault="00AE0ECB" w:rsidP="00B12E96">
            <w:pPr>
              <w:jc w:val="center"/>
            </w:pPr>
            <w:r w:rsidRPr="00E55A4C">
              <w:rPr>
                <w:rFonts w:ascii="Times New Roman" w:eastAsia="Times New Roman" w:hAnsi="Times New Roman" w:cs="Times New Roman"/>
                <w:sz w:val="24"/>
                <w:szCs w:val="24"/>
                <w:lang w:eastAsia="ru-RU"/>
              </w:rPr>
              <w:t>100</w:t>
            </w:r>
          </w:p>
        </w:tc>
      </w:tr>
      <w:tr w:rsidR="00AE0ECB" w:rsidRPr="001B5B4C" w14:paraId="217FD7A9" w14:textId="77777777" w:rsidTr="00B12E96">
        <w:trPr>
          <w:trHeight w:val="423"/>
        </w:trPr>
        <w:tc>
          <w:tcPr>
            <w:tcW w:w="0" w:type="auto"/>
            <w:vMerge/>
            <w:shd w:val="clear" w:color="auto" w:fill="auto"/>
            <w:vAlign w:val="center"/>
          </w:tcPr>
          <w:p w14:paraId="3225C6ED" w14:textId="77777777" w:rsidR="00AE0ECB" w:rsidRPr="001B5B4C" w:rsidRDefault="00AE0ECB" w:rsidP="007D2A0D">
            <w:pPr>
              <w:tabs>
                <w:tab w:val="left" w:pos="2347"/>
                <w:tab w:val="left" w:leader="underscore" w:pos="3221"/>
              </w:tabs>
              <w:spacing w:after="0" w:line="240" w:lineRule="auto"/>
              <w:ind w:left="-108" w:right="-102"/>
              <w:contextualSpacing/>
              <w:jc w:val="center"/>
              <w:rPr>
                <w:rFonts w:ascii="Times New Roman" w:eastAsia="Times New Roman" w:hAnsi="Times New Roman" w:cs="Times New Roman"/>
                <w:sz w:val="24"/>
                <w:szCs w:val="24"/>
                <w:lang w:eastAsia="ru-RU"/>
              </w:rPr>
            </w:pPr>
          </w:p>
        </w:tc>
        <w:tc>
          <w:tcPr>
            <w:tcW w:w="7258" w:type="dxa"/>
            <w:shd w:val="clear" w:color="auto" w:fill="auto"/>
            <w:vAlign w:val="center"/>
          </w:tcPr>
          <w:p w14:paraId="6E4D32AF" w14:textId="77777777" w:rsidR="00AE0ECB" w:rsidRPr="001B5B4C" w:rsidRDefault="00AE0ECB" w:rsidP="00AE0ECB">
            <w:pPr>
              <w:shd w:val="clear" w:color="auto" w:fill="FFFFFF"/>
              <w:spacing w:after="0" w:line="240" w:lineRule="auto"/>
              <w:ind w:right="1"/>
              <w:contextualSpacing/>
              <w:rPr>
                <w:rFonts w:ascii="Times New Roman" w:eastAsia="Times New Roman" w:hAnsi="Times New Roman" w:cs="Times New Roman"/>
                <w:spacing w:val="-2"/>
                <w:sz w:val="24"/>
                <w:szCs w:val="24"/>
                <w:lang w:eastAsia="ru-RU"/>
              </w:rPr>
            </w:pPr>
            <w:r w:rsidRPr="001B5B4C">
              <w:rPr>
                <w:rFonts w:ascii="Times New Roman" w:eastAsia="Times New Roman" w:hAnsi="Times New Roman" w:cs="Times New Roman"/>
                <w:spacing w:val="-2"/>
                <w:sz w:val="24"/>
                <w:szCs w:val="24"/>
                <w:lang w:eastAsia="ru-RU"/>
              </w:rPr>
              <w:t>постельное белье</w:t>
            </w:r>
          </w:p>
        </w:tc>
        <w:tc>
          <w:tcPr>
            <w:tcW w:w="1276" w:type="dxa"/>
            <w:vAlign w:val="center"/>
          </w:tcPr>
          <w:p w14:paraId="229E5372" w14:textId="77777777" w:rsidR="00AE0ECB" w:rsidRPr="001B5B4C" w:rsidRDefault="00AE0ECB"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p>
        </w:tc>
        <w:tc>
          <w:tcPr>
            <w:tcW w:w="1134" w:type="dxa"/>
            <w:shd w:val="clear" w:color="auto" w:fill="auto"/>
          </w:tcPr>
          <w:p w14:paraId="2EF3F73C" w14:textId="77777777" w:rsidR="00AE0ECB" w:rsidRDefault="00AE0ECB" w:rsidP="00B12E96">
            <w:pPr>
              <w:jc w:val="center"/>
            </w:pPr>
            <w:r w:rsidRPr="004F2018">
              <w:rPr>
                <w:rFonts w:ascii="Times New Roman" w:eastAsia="Times New Roman" w:hAnsi="Times New Roman" w:cs="Times New Roman"/>
                <w:sz w:val="24"/>
                <w:szCs w:val="24"/>
                <w:lang w:eastAsia="ru-RU"/>
              </w:rPr>
              <w:t>100</w:t>
            </w:r>
          </w:p>
        </w:tc>
        <w:tc>
          <w:tcPr>
            <w:tcW w:w="1134" w:type="dxa"/>
            <w:shd w:val="clear" w:color="auto" w:fill="auto"/>
          </w:tcPr>
          <w:p w14:paraId="606082D3" w14:textId="77777777" w:rsidR="00AE0ECB" w:rsidRDefault="00AE0ECB" w:rsidP="00B12E96">
            <w:pPr>
              <w:jc w:val="center"/>
            </w:pPr>
            <w:r w:rsidRPr="00CF2A98">
              <w:rPr>
                <w:rFonts w:ascii="Times New Roman" w:eastAsia="Times New Roman" w:hAnsi="Times New Roman" w:cs="Times New Roman"/>
                <w:sz w:val="24"/>
                <w:szCs w:val="24"/>
                <w:lang w:eastAsia="ru-RU"/>
              </w:rPr>
              <w:t>100</w:t>
            </w:r>
          </w:p>
        </w:tc>
        <w:tc>
          <w:tcPr>
            <w:tcW w:w="1134" w:type="dxa"/>
            <w:shd w:val="clear" w:color="auto" w:fill="auto"/>
          </w:tcPr>
          <w:p w14:paraId="7187C42C" w14:textId="77777777" w:rsidR="00AE0ECB" w:rsidRDefault="00AE0ECB" w:rsidP="00B12E96">
            <w:pPr>
              <w:jc w:val="center"/>
            </w:pPr>
            <w:r w:rsidRPr="003F4BFC">
              <w:rPr>
                <w:rFonts w:ascii="Times New Roman" w:eastAsia="Times New Roman" w:hAnsi="Times New Roman" w:cs="Times New Roman"/>
                <w:sz w:val="24"/>
                <w:szCs w:val="24"/>
                <w:lang w:eastAsia="ru-RU"/>
              </w:rPr>
              <w:t>100</w:t>
            </w:r>
          </w:p>
        </w:tc>
        <w:tc>
          <w:tcPr>
            <w:tcW w:w="1134" w:type="dxa"/>
            <w:shd w:val="clear" w:color="auto" w:fill="auto"/>
          </w:tcPr>
          <w:p w14:paraId="007DBEEE" w14:textId="77777777" w:rsidR="00AE0ECB" w:rsidRDefault="00AE0ECB" w:rsidP="00B12E96">
            <w:pPr>
              <w:jc w:val="center"/>
            </w:pPr>
            <w:r w:rsidRPr="00E55A4C">
              <w:rPr>
                <w:rFonts w:ascii="Times New Roman" w:eastAsia="Times New Roman" w:hAnsi="Times New Roman" w:cs="Times New Roman"/>
                <w:sz w:val="24"/>
                <w:szCs w:val="24"/>
                <w:lang w:eastAsia="ru-RU"/>
              </w:rPr>
              <w:t>100</w:t>
            </w:r>
          </w:p>
        </w:tc>
        <w:tc>
          <w:tcPr>
            <w:tcW w:w="1494" w:type="dxa"/>
            <w:shd w:val="clear" w:color="auto" w:fill="auto"/>
          </w:tcPr>
          <w:p w14:paraId="73125626" w14:textId="77777777" w:rsidR="00AE0ECB" w:rsidRDefault="00AE0ECB" w:rsidP="00B12E96">
            <w:pPr>
              <w:jc w:val="center"/>
            </w:pPr>
            <w:r w:rsidRPr="00E55A4C">
              <w:rPr>
                <w:rFonts w:ascii="Times New Roman" w:eastAsia="Times New Roman" w:hAnsi="Times New Roman" w:cs="Times New Roman"/>
                <w:sz w:val="24"/>
                <w:szCs w:val="24"/>
                <w:lang w:eastAsia="ru-RU"/>
              </w:rPr>
              <w:t>100</w:t>
            </w:r>
          </w:p>
        </w:tc>
      </w:tr>
      <w:tr w:rsidR="00A8653C" w:rsidRPr="001B5B4C" w14:paraId="5E270AC6" w14:textId="77777777" w:rsidTr="00AE0ECB">
        <w:trPr>
          <w:trHeight w:val="533"/>
        </w:trPr>
        <w:tc>
          <w:tcPr>
            <w:tcW w:w="0" w:type="auto"/>
            <w:vAlign w:val="center"/>
          </w:tcPr>
          <w:p w14:paraId="408123F8" w14:textId="77777777" w:rsidR="00A8653C" w:rsidRPr="001B5B4C" w:rsidRDefault="00A8653C" w:rsidP="007D2A0D">
            <w:pPr>
              <w:tabs>
                <w:tab w:val="left" w:pos="2347"/>
                <w:tab w:val="left" w:leader="underscore" w:pos="3221"/>
              </w:tabs>
              <w:spacing w:after="0" w:line="240" w:lineRule="auto"/>
              <w:ind w:left="-108" w:right="-102"/>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6.</w:t>
            </w:r>
          </w:p>
        </w:tc>
        <w:tc>
          <w:tcPr>
            <w:tcW w:w="7258" w:type="dxa"/>
            <w:vAlign w:val="center"/>
          </w:tcPr>
          <w:p w14:paraId="354DB610" w14:textId="77777777" w:rsidR="00A8653C" w:rsidRPr="001B5B4C" w:rsidRDefault="00A8653C" w:rsidP="00AE0ECB">
            <w:pPr>
              <w:shd w:val="clear" w:color="auto" w:fill="FFFFFF"/>
              <w:spacing w:after="0" w:line="240" w:lineRule="auto"/>
              <w:ind w:right="1"/>
              <w:contextualSpacing/>
              <w:rPr>
                <w:rFonts w:ascii="Times New Roman" w:eastAsia="Times New Roman" w:hAnsi="Times New Roman" w:cs="Times New Roman"/>
                <w:spacing w:val="-2"/>
                <w:sz w:val="24"/>
                <w:szCs w:val="24"/>
                <w:lang w:eastAsia="ru-RU"/>
              </w:rPr>
            </w:pPr>
            <w:r w:rsidRPr="001B5B4C">
              <w:rPr>
                <w:rFonts w:ascii="Times New Roman" w:eastAsia="Times New Roman" w:hAnsi="Times New Roman" w:cs="Times New Roman"/>
                <w:spacing w:val="-2"/>
                <w:sz w:val="24"/>
                <w:szCs w:val="24"/>
                <w:lang w:eastAsia="ru-RU"/>
              </w:rPr>
              <w:t>Предоставление горячего питания в период пребывания на человека</w:t>
            </w:r>
          </w:p>
        </w:tc>
        <w:tc>
          <w:tcPr>
            <w:tcW w:w="1276" w:type="dxa"/>
            <w:vAlign w:val="center"/>
          </w:tcPr>
          <w:p w14:paraId="014E5CE8"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pacing w:val="-2"/>
                <w:sz w:val="24"/>
                <w:szCs w:val="24"/>
                <w:lang w:eastAsia="ru-RU"/>
              </w:rPr>
              <w:t>рублей</w:t>
            </w:r>
          </w:p>
        </w:tc>
        <w:tc>
          <w:tcPr>
            <w:tcW w:w="1134" w:type="dxa"/>
            <w:vAlign w:val="center"/>
          </w:tcPr>
          <w:p w14:paraId="364EE2A2"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0B593D18"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7989714C"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134" w:type="dxa"/>
            <w:vAlign w:val="center"/>
          </w:tcPr>
          <w:p w14:paraId="28CC5790" w14:textId="77777777" w:rsidR="00A8653C" w:rsidRPr="001B5B4C" w:rsidRDefault="00A8653C"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sidRPr="001B5B4C">
              <w:rPr>
                <w:rFonts w:ascii="Times New Roman" w:eastAsia="Times New Roman" w:hAnsi="Times New Roman" w:cs="Times New Roman"/>
                <w:sz w:val="24"/>
                <w:szCs w:val="24"/>
                <w:lang w:eastAsia="ru-RU"/>
              </w:rPr>
              <w:t>Х</w:t>
            </w:r>
          </w:p>
        </w:tc>
        <w:tc>
          <w:tcPr>
            <w:tcW w:w="1494" w:type="dxa"/>
            <w:vAlign w:val="center"/>
          </w:tcPr>
          <w:p w14:paraId="4247F8F8" w14:textId="77777777" w:rsidR="00A8653C" w:rsidRPr="001B5B4C" w:rsidRDefault="00A91795" w:rsidP="007D2A0D">
            <w:pPr>
              <w:tabs>
                <w:tab w:val="left" w:pos="2347"/>
                <w:tab w:val="left" w:leader="underscore" w:pos="3221"/>
              </w:tabs>
              <w:spacing w:after="0" w:line="240" w:lineRule="auto"/>
              <w:ind w:right="1"/>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bl>
    <w:p w14:paraId="1AD52F1D" w14:textId="77777777" w:rsidR="001B2D06" w:rsidRPr="00A36128" w:rsidRDefault="001B2D06" w:rsidP="001B2D06">
      <w:pPr>
        <w:shd w:val="clear" w:color="auto" w:fill="FFFFFF"/>
        <w:spacing w:after="0" w:line="240" w:lineRule="auto"/>
        <w:ind w:right="1"/>
        <w:contextualSpacing/>
        <w:jc w:val="center"/>
        <w:rPr>
          <w:rFonts w:ascii="Times New Roman" w:eastAsia="Times New Roman" w:hAnsi="Times New Roman" w:cs="Times New Roman"/>
          <w:sz w:val="28"/>
          <w:szCs w:val="28"/>
          <w:highlight w:val="yellow"/>
          <w:lang w:eastAsia="ru-RU"/>
        </w:rPr>
      </w:pPr>
    </w:p>
    <w:p w14:paraId="7F7D3590" w14:textId="77777777" w:rsidR="001B2D06" w:rsidRPr="00A36128" w:rsidRDefault="001B2D06" w:rsidP="001B2D06">
      <w:pPr>
        <w:shd w:val="clear" w:color="auto" w:fill="FFFFFF"/>
        <w:spacing w:after="0" w:line="240" w:lineRule="auto"/>
        <w:ind w:right="1"/>
        <w:contextualSpacing/>
        <w:rPr>
          <w:rFonts w:ascii="Times New Roman" w:eastAsia="Times New Roman" w:hAnsi="Times New Roman" w:cs="Times New Roman"/>
          <w:sz w:val="30"/>
          <w:szCs w:val="30"/>
          <w:lang w:eastAsia="ru-RU"/>
        </w:rPr>
      </w:pPr>
    </w:p>
    <w:p w14:paraId="017CC0D7" w14:textId="77777777" w:rsidR="001B2D06" w:rsidRPr="00A36128" w:rsidRDefault="001B2D06" w:rsidP="001B2D06">
      <w:pPr>
        <w:shd w:val="clear" w:color="auto" w:fill="FFFFFF"/>
        <w:spacing w:after="0" w:line="240" w:lineRule="auto"/>
        <w:ind w:right="1"/>
        <w:contextualSpacing/>
        <w:rPr>
          <w:rFonts w:ascii="Times New Roman" w:eastAsia="Times New Roman" w:hAnsi="Times New Roman" w:cs="Times New Roman"/>
          <w:sz w:val="30"/>
          <w:szCs w:val="30"/>
          <w:lang w:eastAsia="ru-RU"/>
        </w:rPr>
      </w:pPr>
    </w:p>
    <w:p w14:paraId="29FE9E65" w14:textId="77777777" w:rsidR="001B2D06" w:rsidRPr="00A36128" w:rsidRDefault="001B2D06" w:rsidP="001B2D06">
      <w:pPr>
        <w:shd w:val="clear" w:color="auto" w:fill="FFFFFF"/>
        <w:tabs>
          <w:tab w:val="left" w:pos="2268"/>
        </w:tabs>
        <w:spacing w:after="0" w:line="240" w:lineRule="auto"/>
        <w:ind w:right="1"/>
        <w:contextualSpacing/>
        <w:rPr>
          <w:rFonts w:ascii="Times New Roman" w:eastAsia="Times New Roman" w:hAnsi="Times New Roman" w:cs="Times New Roman"/>
          <w:sz w:val="28"/>
          <w:szCs w:val="28"/>
          <w:lang w:eastAsia="ru-RU"/>
        </w:rPr>
      </w:pPr>
      <w:r w:rsidRPr="00A36128">
        <w:rPr>
          <w:rFonts w:ascii="Times New Roman" w:eastAsia="Times New Roman" w:hAnsi="Times New Roman" w:cs="Times New Roman"/>
          <w:sz w:val="28"/>
          <w:szCs w:val="28"/>
          <w:lang w:eastAsia="ru-RU"/>
        </w:rPr>
        <w:t>Руководитель</w:t>
      </w:r>
      <w:r w:rsidRPr="00A36128">
        <w:rPr>
          <w:rFonts w:ascii="Times New Roman" w:eastAsia="Times New Roman" w:hAnsi="Times New Roman" w:cs="Times New Roman"/>
          <w:sz w:val="28"/>
          <w:szCs w:val="28"/>
          <w:lang w:eastAsia="ru-RU"/>
        </w:rPr>
        <w:tab/>
        <w:t>________________________________________</w:t>
      </w:r>
      <w:r w:rsidR="00AA62BF" w:rsidRPr="00AA62BF">
        <w:rPr>
          <w:rFonts w:ascii="Times New Roman" w:eastAsia="Times New Roman" w:hAnsi="Times New Roman" w:cs="Times New Roman"/>
          <w:sz w:val="28"/>
          <w:szCs w:val="28"/>
          <w:u w:val="single"/>
          <w:lang w:eastAsia="ru-RU"/>
        </w:rPr>
        <w:t>Г.В. Голикова</w:t>
      </w:r>
    </w:p>
    <w:p w14:paraId="280F5B91" w14:textId="77777777" w:rsidR="001B2D06" w:rsidRPr="00A36128" w:rsidRDefault="001B2D06" w:rsidP="001B2D06">
      <w:pPr>
        <w:shd w:val="clear" w:color="auto" w:fill="FFFFFF"/>
        <w:tabs>
          <w:tab w:val="left" w:pos="3544"/>
          <w:tab w:val="left" w:pos="5387"/>
          <w:tab w:val="left" w:pos="7655"/>
        </w:tabs>
        <w:spacing w:after="0" w:line="240" w:lineRule="auto"/>
        <w:ind w:right="1"/>
        <w:contextualSpacing/>
        <w:rPr>
          <w:rFonts w:ascii="Times New Roman" w:eastAsia="Times New Roman" w:hAnsi="Times New Roman" w:cs="Times New Roman"/>
          <w:sz w:val="28"/>
          <w:szCs w:val="28"/>
          <w:vertAlign w:val="superscript"/>
          <w:lang w:eastAsia="ru-RU"/>
        </w:rPr>
      </w:pPr>
      <w:r w:rsidRPr="00A36128">
        <w:rPr>
          <w:rFonts w:ascii="Times New Roman" w:eastAsia="Times New Roman" w:hAnsi="Times New Roman" w:cs="Times New Roman"/>
          <w:sz w:val="28"/>
          <w:szCs w:val="28"/>
          <w:vertAlign w:val="superscript"/>
          <w:lang w:eastAsia="ru-RU"/>
        </w:rPr>
        <w:tab/>
        <w:t>(дата)</w:t>
      </w:r>
      <w:r w:rsidRPr="00A36128">
        <w:rPr>
          <w:rFonts w:ascii="Times New Roman" w:eastAsia="Times New Roman" w:hAnsi="Times New Roman" w:cs="Times New Roman"/>
          <w:sz w:val="28"/>
          <w:szCs w:val="28"/>
          <w:vertAlign w:val="superscript"/>
          <w:lang w:eastAsia="ru-RU"/>
        </w:rPr>
        <w:tab/>
        <w:t xml:space="preserve"> (подпись)</w:t>
      </w:r>
      <w:r w:rsidRPr="00A36128">
        <w:rPr>
          <w:rFonts w:ascii="Times New Roman" w:eastAsia="Times New Roman" w:hAnsi="Times New Roman" w:cs="Times New Roman"/>
          <w:sz w:val="28"/>
          <w:szCs w:val="28"/>
          <w:vertAlign w:val="superscript"/>
          <w:lang w:eastAsia="ru-RU"/>
        </w:rPr>
        <w:tab/>
        <w:t>(расшифровка подписи)</w:t>
      </w:r>
    </w:p>
    <w:p w14:paraId="7038849B" w14:textId="77777777" w:rsidR="001B2D06" w:rsidRPr="00A36128" w:rsidRDefault="001B2D06" w:rsidP="001B2D06">
      <w:pPr>
        <w:shd w:val="clear" w:color="auto" w:fill="FFFFFF"/>
        <w:spacing w:after="0" w:line="240" w:lineRule="auto"/>
        <w:ind w:right="1"/>
        <w:contextualSpacing/>
        <w:rPr>
          <w:rFonts w:ascii="Times New Roman" w:eastAsia="Times New Roman" w:hAnsi="Times New Roman" w:cs="Times New Roman"/>
          <w:sz w:val="28"/>
          <w:szCs w:val="28"/>
          <w:lang w:eastAsia="ru-RU"/>
        </w:rPr>
      </w:pPr>
    </w:p>
    <w:p w14:paraId="434415F9" w14:textId="77777777" w:rsidR="001B2D06" w:rsidRPr="00A36128" w:rsidRDefault="001B2D06" w:rsidP="001B2D06">
      <w:pPr>
        <w:shd w:val="clear" w:color="auto" w:fill="FFFFFF"/>
        <w:spacing w:after="0" w:line="240" w:lineRule="auto"/>
        <w:ind w:right="1"/>
        <w:contextualSpacing/>
        <w:rPr>
          <w:rFonts w:ascii="Times New Roman" w:eastAsia="Times New Roman" w:hAnsi="Times New Roman" w:cs="Times New Roman"/>
          <w:sz w:val="28"/>
          <w:szCs w:val="28"/>
          <w:lang w:eastAsia="ru-RU"/>
        </w:rPr>
      </w:pPr>
      <w:r w:rsidRPr="00A36128">
        <w:rPr>
          <w:rFonts w:ascii="Times New Roman" w:eastAsia="Times New Roman" w:hAnsi="Times New Roman" w:cs="Times New Roman"/>
          <w:sz w:val="28"/>
          <w:szCs w:val="28"/>
          <w:lang w:eastAsia="ru-RU"/>
        </w:rPr>
        <w:t xml:space="preserve">              М.П.</w:t>
      </w:r>
    </w:p>
    <w:p w14:paraId="260BC3A8" w14:textId="77777777" w:rsidR="00E20ADB" w:rsidRPr="001B2D06" w:rsidRDefault="00E20ADB" w:rsidP="001B2D06"/>
    <w:sectPr w:rsidR="00E20ADB" w:rsidRPr="001B2D06" w:rsidSect="00B24876">
      <w:footerReference w:type="even" r:id="rId10"/>
      <w:footerReference w:type="default" r:id="rId11"/>
      <w:pgSz w:w="16838" w:h="11906" w:orient="landscape"/>
      <w:pgMar w:top="680" w:right="709" w:bottom="567" w:left="1134" w:header="709" w:footer="4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F941B6" w14:textId="77777777" w:rsidR="0018197A" w:rsidRDefault="0018197A" w:rsidP="008C5EDA">
      <w:pPr>
        <w:spacing w:after="0" w:line="240" w:lineRule="auto"/>
      </w:pPr>
      <w:r>
        <w:separator/>
      </w:r>
    </w:p>
  </w:endnote>
  <w:endnote w:type="continuationSeparator" w:id="0">
    <w:p w14:paraId="2A7D924B" w14:textId="77777777" w:rsidR="0018197A" w:rsidRDefault="0018197A" w:rsidP="008C5E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46404C" w14:textId="77777777" w:rsidR="00E91F2D" w:rsidRDefault="00E91F2D" w:rsidP="0059793C">
    <w:pPr>
      <w:pStyle w:val="aa"/>
      <w:framePr w:wrap="around" w:vAnchor="text" w:hAnchor="margin" w:xAlign="right" w:y="1"/>
      <w:rPr>
        <w:rStyle w:val="aff"/>
      </w:rPr>
    </w:pPr>
    <w:r>
      <w:rPr>
        <w:rStyle w:val="aff"/>
      </w:rPr>
      <w:fldChar w:fldCharType="begin"/>
    </w:r>
    <w:r>
      <w:rPr>
        <w:rStyle w:val="aff"/>
      </w:rPr>
      <w:instrText xml:space="preserve">PAGE  </w:instrText>
    </w:r>
    <w:r>
      <w:rPr>
        <w:rStyle w:val="aff"/>
      </w:rPr>
      <w:fldChar w:fldCharType="end"/>
    </w:r>
  </w:p>
  <w:p w14:paraId="141D5A63" w14:textId="77777777" w:rsidR="00E91F2D" w:rsidRDefault="00E91F2D" w:rsidP="0059793C">
    <w:pPr>
      <w:pStyle w:val="a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AD5E57" w14:textId="77777777" w:rsidR="00E91F2D" w:rsidRDefault="00E91F2D" w:rsidP="00DF55C1">
    <w:pPr>
      <w:pStyle w:val="aa"/>
      <w:framePr w:wrap="around" w:vAnchor="text" w:hAnchor="margin" w:xAlign="right" w:y="1"/>
      <w:ind w:right="-55"/>
      <w:rPr>
        <w:rStyle w:val="aff"/>
      </w:rPr>
    </w:pPr>
    <w:r>
      <w:rPr>
        <w:rStyle w:val="aff"/>
      </w:rPr>
      <w:fldChar w:fldCharType="begin"/>
    </w:r>
    <w:r>
      <w:rPr>
        <w:rStyle w:val="aff"/>
      </w:rPr>
      <w:instrText xml:space="preserve">PAGE  </w:instrText>
    </w:r>
    <w:r>
      <w:rPr>
        <w:rStyle w:val="aff"/>
      </w:rPr>
      <w:fldChar w:fldCharType="separate"/>
    </w:r>
    <w:r w:rsidR="003664D3">
      <w:rPr>
        <w:rStyle w:val="aff"/>
        <w:noProof/>
      </w:rPr>
      <w:t>4</w:t>
    </w:r>
    <w:r>
      <w:rPr>
        <w:rStyle w:val="aff"/>
      </w:rPr>
      <w:fldChar w:fldCharType="end"/>
    </w:r>
  </w:p>
  <w:p w14:paraId="0708E7F5" w14:textId="77777777" w:rsidR="00E91F2D" w:rsidRDefault="00E91F2D" w:rsidP="0059793C">
    <w:pPr>
      <w:pStyle w:val="aa"/>
      <w:ind w:right="360"/>
      <w:jc w:val="right"/>
    </w:pPr>
  </w:p>
  <w:p w14:paraId="7BB745E4" w14:textId="77777777" w:rsidR="00E91F2D" w:rsidRDefault="00E91F2D">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717056" w14:textId="77777777" w:rsidR="00E91F2D" w:rsidRDefault="00E91F2D" w:rsidP="0059793C">
    <w:pPr>
      <w:pStyle w:val="aa"/>
      <w:framePr w:wrap="around" w:vAnchor="text" w:hAnchor="margin" w:xAlign="right" w:y="1"/>
      <w:rPr>
        <w:rStyle w:val="aff"/>
      </w:rPr>
    </w:pPr>
    <w:r>
      <w:rPr>
        <w:rStyle w:val="aff"/>
      </w:rPr>
      <w:fldChar w:fldCharType="begin"/>
    </w:r>
    <w:r>
      <w:rPr>
        <w:rStyle w:val="aff"/>
      </w:rPr>
      <w:instrText xml:space="preserve">PAGE  </w:instrText>
    </w:r>
    <w:r>
      <w:rPr>
        <w:rStyle w:val="aff"/>
      </w:rPr>
      <w:fldChar w:fldCharType="separate"/>
    </w:r>
    <w:r>
      <w:rPr>
        <w:rStyle w:val="aff"/>
        <w:noProof/>
      </w:rPr>
      <w:t>2</w:t>
    </w:r>
    <w:r>
      <w:rPr>
        <w:rStyle w:val="aff"/>
      </w:rPr>
      <w:fldChar w:fldCharType="end"/>
    </w:r>
  </w:p>
  <w:p w14:paraId="05EF9493" w14:textId="77777777" w:rsidR="00E91F2D" w:rsidRDefault="00E91F2D" w:rsidP="0059793C">
    <w:pPr>
      <w:pStyle w:val="aa"/>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69131220"/>
      <w:docPartObj>
        <w:docPartGallery w:val="Page Numbers (Bottom of Page)"/>
        <w:docPartUnique/>
      </w:docPartObj>
    </w:sdtPr>
    <w:sdtContent>
      <w:p w14:paraId="10F8AFBF" w14:textId="77777777" w:rsidR="00E91F2D" w:rsidRDefault="00E91F2D">
        <w:pPr>
          <w:pStyle w:val="aa"/>
          <w:jc w:val="right"/>
        </w:pPr>
      </w:p>
      <w:p w14:paraId="2F7ADFDF" w14:textId="77777777" w:rsidR="00E91F2D" w:rsidRPr="00982C2E" w:rsidRDefault="00E91F2D">
        <w:pPr>
          <w:pStyle w:val="aa"/>
          <w:jc w:val="right"/>
        </w:pPr>
        <w:r>
          <w:fldChar w:fldCharType="begin"/>
        </w:r>
        <w:r>
          <w:instrText>PAGE   \* MERGEFORMAT</w:instrText>
        </w:r>
        <w:r>
          <w:fldChar w:fldCharType="separate"/>
        </w:r>
        <w:r w:rsidR="003664D3">
          <w:rPr>
            <w:noProof/>
          </w:rPr>
          <w:t>6</w:t>
        </w:r>
        <w:r>
          <w:rPr>
            <w:noProof/>
          </w:rPr>
          <w:fldChar w:fldCharType="end"/>
        </w:r>
      </w:p>
    </w:sdtContent>
  </w:sdt>
  <w:p w14:paraId="17EB2B4E" w14:textId="77777777" w:rsidR="00E91F2D" w:rsidRDefault="00E91F2D">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692D99" w14:textId="77777777" w:rsidR="0018197A" w:rsidRDefault="0018197A" w:rsidP="008C5EDA">
      <w:pPr>
        <w:spacing w:after="0" w:line="240" w:lineRule="auto"/>
      </w:pPr>
      <w:r>
        <w:separator/>
      </w:r>
    </w:p>
  </w:footnote>
  <w:footnote w:type="continuationSeparator" w:id="0">
    <w:p w14:paraId="5E03DCF8" w14:textId="77777777" w:rsidR="0018197A" w:rsidRDefault="0018197A" w:rsidP="008C5E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0D6C51CC"/>
    <w:lvl w:ilvl="0">
      <w:start w:val="1"/>
      <w:numFmt w:val="decimal"/>
      <w:pStyle w:val="a"/>
      <w:lvlText w:val="%1."/>
      <w:lvlJc w:val="left"/>
      <w:pPr>
        <w:tabs>
          <w:tab w:val="num" w:pos="360"/>
        </w:tabs>
        <w:ind w:left="360" w:hanging="360"/>
      </w:pPr>
    </w:lvl>
  </w:abstractNum>
  <w:abstractNum w:abstractNumId="1" w15:restartNumberingAfterBreak="0">
    <w:nsid w:val="0172341C"/>
    <w:multiLevelType w:val="multilevel"/>
    <w:tmpl w:val="D1EE1BBE"/>
    <w:lvl w:ilvl="0">
      <w:start w:val="1"/>
      <w:numFmt w:val="decimal"/>
      <w:lvlText w:val="%1."/>
      <w:lvlJc w:val="left"/>
      <w:pPr>
        <w:ind w:left="720" w:hanging="360"/>
      </w:pPr>
      <w:rPr>
        <w:rFonts w:ascii="Times New Roman" w:eastAsia="Times New Roman" w:hAnsi="Times New Roman" w:cs="Times New Roman"/>
        <w:sz w:val="28"/>
      </w:rPr>
    </w:lvl>
    <w:lvl w:ilvl="1">
      <w:start w:val="1"/>
      <w:numFmt w:val="decimal"/>
      <w:isLgl/>
      <w:lvlText w:val="%1.%2."/>
      <w:lvlJc w:val="left"/>
      <w:pPr>
        <w:ind w:left="1567" w:hanging="432"/>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080" w:hanging="72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440" w:hanging="1080"/>
      </w:pPr>
      <w:rPr>
        <w:rFonts w:hint="default"/>
        <w:sz w:val="28"/>
      </w:rPr>
    </w:lvl>
    <w:lvl w:ilvl="6">
      <w:start w:val="1"/>
      <w:numFmt w:val="decimal"/>
      <w:isLgl/>
      <w:lvlText w:val="%1.%2.%3.%4.%5.%6.%7."/>
      <w:lvlJc w:val="left"/>
      <w:pPr>
        <w:ind w:left="1800" w:hanging="1440"/>
      </w:pPr>
      <w:rPr>
        <w:rFonts w:hint="default"/>
        <w:sz w:val="28"/>
      </w:rPr>
    </w:lvl>
    <w:lvl w:ilvl="7">
      <w:start w:val="1"/>
      <w:numFmt w:val="decimal"/>
      <w:isLgl/>
      <w:lvlText w:val="%1.%2.%3.%4.%5.%6.%7.%8."/>
      <w:lvlJc w:val="left"/>
      <w:pPr>
        <w:ind w:left="1800" w:hanging="1440"/>
      </w:pPr>
      <w:rPr>
        <w:rFonts w:hint="default"/>
        <w:sz w:val="28"/>
      </w:rPr>
    </w:lvl>
    <w:lvl w:ilvl="8">
      <w:start w:val="1"/>
      <w:numFmt w:val="decimal"/>
      <w:isLgl/>
      <w:lvlText w:val="%1.%2.%3.%4.%5.%6.%7.%8.%9."/>
      <w:lvlJc w:val="left"/>
      <w:pPr>
        <w:ind w:left="2160" w:hanging="1800"/>
      </w:pPr>
      <w:rPr>
        <w:rFonts w:hint="default"/>
        <w:sz w:val="28"/>
      </w:rPr>
    </w:lvl>
  </w:abstractNum>
  <w:abstractNum w:abstractNumId="2" w15:restartNumberingAfterBreak="0">
    <w:nsid w:val="08832F76"/>
    <w:multiLevelType w:val="multilevel"/>
    <w:tmpl w:val="02A8243E"/>
    <w:lvl w:ilvl="0">
      <w:start w:val="2"/>
      <w:numFmt w:val="decimal"/>
      <w:lvlText w:val="%1."/>
      <w:lvlJc w:val="left"/>
      <w:pPr>
        <w:ind w:left="450" w:hanging="450"/>
      </w:pPr>
      <w:rPr>
        <w:rFonts w:hint="default"/>
      </w:rPr>
    </w:lvl>
    <w:lvl w:ilvl="1">
      <w:start w:val="1"/>
      <w:numFmt w:val="decimal"/>
      <w:lvlText w:val="%1.%2."/>
      <w:lvlJc w:val="left"/>
      <w:pPr>
        <w:ind w:left="1855"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15:restartNumberingAfterBreak="0">
    <w:nsid w:val="09DA10B5"/>
    <w:multiLevelType w:val="multilevel"/>
    <w:tmpl w:val="534E26C2"/>
    <w:lvl w:ilvl="0">
      <w:start w:val="4"/>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 w15:restartNumberingAfterBreak="0">
    <w:nsid w:val="11A176B9"/>
    <w:multiLevelType w:val="hybridMultilevel"/>
    <w:tmpl w:val="AAECBFEC"/>
    <w:lvl w:ilvl="0" w:tplc="A5E6F31E">
      <w:start w:val="1"/>
      <w:numFmt w:val="decimal"/>
      <w:lvlText w:val="%1."/>
      <w:lvlJc w:val="left"/>
      <w:pPr>
        <w:tabs>
          <w:tab w:val="num" w:pos="420"/>
        </w:tabs>
        <w:ind w:left="420" w:hanging="4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36C448B"/>
    <w:multiLevelType w:val="hybridMultilevel"/>
    <w:tmpl w:val="C0CABD4A"/>
    <w:lvl w:ilvl="0" w:tplc="80B2D374">
      <w:start w:val="1"/>
      <w:numFmt w:val="decimal"/>
      <w:lvlText w:val="%1."/>
      <w:lvlJc w:val="left"/>
      <w:pPr>
        <w:tabs>
          <w:tab w:val="num" w:pos="644"/>
        </w:tabs>
        <w:ind w:left="644" w:hanging="360"/>
      </w:pPr>
      <w:rPr>
        <w:b/>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15:restartNumberingAfterBreak="0">
    <w:nsid w:val="13D5161E"/>
    <w:multiLevelType w:val="multilevel"/>
    <w:tmpl w:val="9662A71A"/>
    <w:lvl w:ilvl="0">
      <w:start w:val="1"/>
      <w:numFmt w:val="decimal"/>
      <w:lvlText w:val="%1."/>
      <w:lvlJc w:val="left"/>
      <w:pPr>
        <w:ind w:left="720"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7" w15:restartNumberingAfterBreak="0">
    <w:nsid w:val="14B34CB9"/>
    <w:multiLevelType w:val="multilevel"/>
    <w:tmpl w:val="3EC6C642"/>
    <w:lvl w:ilvl="0">
      <w:start w:val="1"/>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7E73B44"/>
    <w:multiLevelType w:val="hybridMultilevel"/>
    <w:tmpl w:val="398E8FD0"/>
    <w:lvl w:ilvl="0" w:tplc="C34E29F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15:restartNumberingAfterBreak="0">
    <w:nsid w:val="19493BFD"/>
    <w:multiLevelType w:val="hybridMultilevel"/>
    <w:tmpl w:val="36828AF4"/>
    <w:lvl w:ilvl="0" w:tplc="294CB660">
      <w:start w:val="1"/>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10" w15:restartNumberingAfterBreak="0">
    <w:nsid w:val="1B3611B6"/>
    <w:multiLevelType w:val="hybridMultilevel"/>
    <w:tmpl w:val="A8AEB226"/>
    <w:lvl w:ilvl="0" w:tplc="ED28BC48">
      <w:start w:val="1"/>
      <w:numFmt w:val="decimal"/>
      <w:lvlText w:val="%1."/>
      <w:lvlJc w:val="left"/>
      <w:pPr>
        <w:ind w:left="1126" w:hanging="360"/>
      </w:pPr>
      <w:rPr>
        <w:rFonts w:hint="default"/>
      </w:rPr>
    </w:lvl>
    <w:lvl w:ilvl="1" w:tplc="04190019" w:tentative="1">
      <w:start w:val="1"/>
      <w:numFmt w:val="lowerLetter"/>
      <w:lvlText w:val="%2."/>
      <w:lvlJc w:val="left"/>
      <w:pPr>
        <w:ind w:left="1846" w:hanging="360"/>
      </w:pPr>
    </w:lvl>
    <w:lvl w:ilvl="2" w:tplc="0419001B" w:tentative="1">
      <w:start w:val="1"/>
      <w:numFmt w:val="lowerRoman"/>
      <w:lvlText w:val="%3."/>
      <w:lvlJc w:val="right"/>
      <w:pPr>
        <w:ind w:left="2566" w:hanging="180"/>
      </w:pPr>
    </w:lvl>
    <w:lvl w:ilvl="3" w:tplc="0419000F" w:tentative="1">
      <w:start w:val="1"/>
      <w:numFmt w:val="decimal"/>
      <w:lvlText w:val="%4."/>
      <w:lvlJc w:val="left"/>
      <w:pPr>
        <w:ind w:left="3286" w:hanging="360"/>
      </w:pPr>
    </w:lvl>
    <w:lvl w:ilvl="4" w:tplc="04190019" w:tentative="1">
      <w:start w:val="1"/>
      <w:numFmt w:val="lowerLetter"/>
      <w:lvlText w:val="%5."/>
      <w:lvlJc w:val="left"/>
      <w:pPr>
        <w:ind w:left="4006" w:hanging="360"/>
      </w:pPr>
    </w:lvl>
    <w:lvl w:ilvl="5" w:tplc="0419001B" w:tentative="1">
      <w:start w:val="1"/>
      <w:numFmt w:val="lowerRoman"/>
      <w:lvlText w:val="%6."/>
      <w:lvlJc w:val="right"/>
      <w:pPr>
        <w:ind w:left="4726" w:hanging="180"/>
      </w:pPr>
    </w:lvl>
    <w:lvl w:ilvl="6" w:tplc="0419000F" w:tentative="1">
      <w:start w:val="1"/>
      <w:numFmt w:val="decimal"/>
      <w:lvlText w:val="%7."/>
      <w:lvlJc w:val="left"/>
      <w:pPr>
        <w:ind w:left="5446" w:hanging="360"/>
      </w:pPr>
    </w:lvl>
    <w:lvl w:ilvl="7" w:tplc="04190019" w:tentative="1">
      <w:start w:val="1"/>
      <w:numFmt w:val="lowerLetter"/>
      <w:lvlText w:val="%8."/>
      <w:lvlJc w:val="left"/>
      <w:pPr>
        <w:ind w:left="6166" w:hanging="360"/>
      </w:pPr>
    </w:lvl>
    <w:lvl w:ilvl="8" w:tplc="0419001B" w:tentative="1">
      <w:start w:val="1"/>
      <w:numFmt w:val="lowerRoman"/>
      <w:lvlText w:val="%9."/>
      <w:lvlJc w:val="right"/>
      <w:pPr>
        <w:ind w:left="6886" w:hanging="180"/>
      </w:pPr>
    </w:lvl>
  </w:abstractNum>
  <w:abstractNum w:abstractNumId="11" w15:restartNumberingAfterBreak="0">
    <w:nsid w:val="212370A7"/>
    <w:multiLevelType w:val="multilevel"/>
    <w:tmpl w:val="FB9AE75C"/>
    <w:lvl w:ilvl="0">
      <w:start w:val="1"/>
      <w:numFmt w:val="decimal"/>
      <w:lvlText w:val="%1."/>
      <w:lvlJc w:val="left"/>
      <w:pPr>
        <w:ind w:left="928" w:hanging="36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008" w:hanging="144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368" w:hanging="1800"/>
      </w:pPr>
      <w:rPr>
        <w:rFonts w:hint="default"/>
      </w:rPr>
    </w:lvl>
  </w:abstractNum>
  <w:abstractNum w:abstractNumId="12" w15:restartNumberingAfterBreak="0">
    <w:nsid w:val="21654946"/>
    <w:multiLevelType w:val="multilevel"/>
    <w:tmpl w:val="A4C8F4FC"/>
    <w:lvl w:ilvl="0">
      <w:start w:val="2"/>
      <w:numFmt w:val="decimal"/>
      <w:lvlText w:val="%1."/>
      <w:lvlJc w:val="left"/>
      <w:pPr>
        <w:ind w:left="450" w:hanging="45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2D320A1A"/>
    <w:multiLevelType w:val="hybridMultilevel"/>
    <w:tmpl w:val="18829A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DDE54B0"/>
    <w:multiLevelType w:val="hybridMultilevel"/>
    <w:tmpl w:val="F81AA968"/>
    <w:lvl w:ilvl="0" w:tplc="5A2247DA">
      <w:start w:val="1"/>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15" w15:restartNumberingAfterBreak="0">
    <w:nsid w:val="355C5360"/>
    <w:multiLevelType w:val="hybridMultilevel"/>
    <w:tmpl w:val="750827B4"/>
    <w:lvl w:ilvl="0" w:tplc="2B8CE7FC">
      <w:start w:val="1"/>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16" w15:restartNumberingAfterBreak="0">
    <w:nsid w:val="35E43078"/>
    <w:multiLevelType w:val="hybridMultilevel"/>
    <w:tmpl w:val="7742BB5C"/>
    <w:lvl w:ilvl="0" w:tplc="F29CE5B8">
      <w:start w:val="1"/>
      <w:numFmt w:val="decimal"/>
      <w:lvlText w:val="%1."/>
      <w:lvlJc w:val="left"/>
      <w:pPr>
        <w:ind w:left="1260" w:hanging="552"/>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15:restartNumberingAfterBreak="0">
    <w:nsid w:val="3A8A73B6"/>
    <w:multiLevelType w:val="hybridMultilevel"/>
    <w:tmpl w:val="51E0530C"/>
    <w:lvl w:ilvl="0" w:tplc="2F181014">
      <w:start w:val="1"/>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B8A658D"/>
    <w:multiLevelType w:val="hybridMultilevel"/>
    <w:tmpl w:val="B830B148"/>
    <w:lvl w:ilvl="0" w:tplc="87ECD354">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1E47E93"/>
    <w:multiLevelType w:val="hybridMultilevel"/>
    <w:tmpl w:val="79EEFF3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2074F43"/>
    <w:multiLevelType w:val="multilevel"/>
    <w:tmpl w:val="81BA52B8"/>
    <w:lvl w:ilvl="0">
      <w:start w:val="1"/>
      <w:numFmt w:val="decimal"/>
      <w:lvlText w:val="%1."/>
      <w:lvlJc w:val="left"/>
      <w:pPr>
        <w:ind w:left="1070" w:hanging="360"/>
      </w:pPr>
      <w:rPr>
        <w:rFonts w:hint="default"/>
        <w:color w:val="auto"/>
      </w:rPr>
    </w:lvl>
    <w:lvl w:ilvl="1">
      <w:start w:val="1"/>
      <w:numFmt w:val="decimal"/>
      <w:isLgl/>
      <w:lvlText w:val="%1.%2."/>
      <w:lvlJc w:val="left"/>
      <w:pPr>
        <w:ind w:left="1920" w:hanging="1200"/>
      </w:pPr>
      <w:rPr>
        <w:rFonts w:hint="default"/>
      </w:rPr>
    </w:lvl>
    <w:lvl w:ilvl="2">
      <w:start w:val="1"/>
      <w:numFmt w:val="decimal"/>
      <w:isLgl/>
      <w:lvlText w:val="%1.%2.%3."/>
      <w:lvlJc w:val="left"/>
      <w:pPr>
        <w:ind w:left="1920" w:hanging="1200"/>
      </w:pPr>
      <w:rPr>
        <w:rFonts w:hint="default"/>
      </w:rPr>
    </w:lvl>
    <w:lvl w:ilvl="3">
      <w:start w:val="1"/>
      <w:numFmt w:val="decimal"/>
      <w:isLgl/>
      <w:lvlText w:val="%1.%2.%3.%4."/>
      <w:lvlJc w:val="left"/>
      <w:pPr>
        <w:ind w:left="1920" w:hanging="1200"/>
      </w:pPr>
      <w:rPr>
        <w:rFonts w:hint="default"/>
      </w:rPr>
    </w:lvl>
    <w:lvl w:ilvl="4">
      <w:start w:val="1"/>
      <w:numFmt w:val="decimal"/>
      <w:isLgl/>
      <w:lvlText w:val="%1.%2.%3.%4.%5."/>
      <w:lvlJc w:val="left"/>
      <w:pPr>
        <w:ind w:left="1920" w:hanging="120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1" w15:restartNumberingAfterBreak="0">
    <w:nsid w:val="429D4C63"/>
    <w:multiLevelType w:val="hybridMultilevel"/>
    <w:tmpl w:val="A206316C"/>
    <w:lvl w:ilvl="0" w:tplc="6E72681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15:restartNumberingAfterBreak="0">
    <w:nsid w:val="42DD5BA7"/>
    <w:multiLevelType w:val="multilevel"/>
    <w:tmpl w:val="9662A71A"/>
    <w:lvl w:ilvl="0">
      <w:start w:val="1"/>
      <w:numFmt w:val="decimal"/>
      <w:lvlText w:val="%1."/>
      <w:lvlJc w:val="left"/>
      <w:pPr>
        <w:ind w:left="720"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3" w15:restartNumberingAfterBreak="0">
    <w:nsid w:val="43BE158D"/>
    <w:multiLevelType w:val="multilevel"/>
    <w:tmpl w:val="198EE308"/>
    <w:lvl w:ilvl="0">
      <w:start w:val="1"/>
      <w:numFmt w:val="decimal"/>
      <w:lvlText w:val="%1."/>
      <w:lvlJc w:val="left"/>
      <w:pPr>
        <w:ind w:left="72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486637DD"/>
    <w:multiLevelType w:val="hybridMultilevel"/>
    <w:tmpl w:val="36EC87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9AE69DD"/>
    <w:multiLevelType w:val="multilevel"/>
    <w:tmpl w:val="20C8F6E6"/>
    <w:lvl w:ilvl="0">
      <w:start w:val="2"/>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15:restartNumberingAfterBreak="0">
    <w:nsid w:val="4A130540"/>
    <w:multiLevelType w:val="multilevel"/>
    <w:tmpl w:val="B1BC1A8E"/>
    <w:lvl w:ilvl="0">
      <w:start w:val="1"/>
      <w:numFmt w:val="decimal"/>
      <w:lvlText w:val="%1."/>
      <w:lvlJc w:val="left"/>
      <w:pPr>
        <w:ind w:left="2134" w:hanging="1425"/>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7" w15:restartNumberingAfterBreak="0">
    <w:nsid w:val="4DA20702"/>
    <w:multiLevelType w:val="hybridMultilevel"/>
    <w:tmpl w:val="C150A30A"/>
    <w:lvl w:ilvl="0" w:tplc="CC82200C">
      <w:start w:val="1"/>
      <w:numFmt w:val="bullet"/>
      <w:lvlText w:val=""/>
      <w:lvlJc w:val="left"/>
      <w:pPr>
        <w:ind w:left="1080" w:hanging="360"/>
      </w:pPr>
      <w:rPr>
        <w:rFonts w:ascii="Symbol" w:eastAsia="Calibri"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8" w15:restartNumberingAfterBreak="0">
    <w:nsid w:val="53C86955"/>
    <w:multiLevelType w:val="hybridMultilevel"/>
    <w:tmpl w:val="6924F762"/>
    <w:lvl w:ilvl="0" w:tplc="16E4718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9" w15:restartNumberingAfterBreak="0">
    <w:nsid w:val="544514CF"/>
    <w:multiLevelType w:val="hybridMultilevel"/>
    <w:tmpl w:val="88EAFA84"/>
    <w:lvl w:ilvl="0" w:tplc="247035A6">
      <w:start w:val="1"/>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30" w15:restartNumberingAfterBreak="0">
    <w:nsid w:val="55264A99"/>
    <w:multiLevelType w:val="hybridMultilevel"/>
    <w:tmpl w:val="DAC0714E"/>
    <w:lvl w:ilvl="0" w:tplc="0419000F">
      <w:start w:val="1"/>
      <w:numFmt w:val="decimal"/>
      <w:lvlText w:val="%1."/>
      <w:lvlJc w:val="left"/>
      <w:pPr>
        <w:ind w:left="2136" w:hanging="360"/>
      </w:pPr>
    </w:lvl>
    <w:lvl w:ilvl="1" w:tplc="04190019" w:tentative="1">
      <w:start w:val="1"/>
      <w:numFmt w:val="lowerLetter"/>
      <w:lvlText w:val="%2."/>
      <w:lvlJc w:val="left"/>
      <w:pPr>
        <w:ind w:left="2856" w:hanging="360"/>
      </w:pPr>
    </w:lvl>
    <w:lvl w:ilvl="2" w:tplc="0419001B" w:tentative="1">
      <w:start w:val="1"/>
      <w:numFmt w:val="lowerRoman"/>
      <w:lvlText w:val="%3."/>
      <w:lvlJc w:val="right"/>
      <w:pPr>
        <w:ind w:left="3576" w:hanging="180"/>
      </w:pPr>
    </w:lvl>
    <w:lvl w:ilvl="3" w:tplc="0419000F" w:tentative="1">
      <w:start w:val="1"/>
      <w:numFmt w:val="decimal"/>
      <w:lvlText w:val="%4."/>
      <w:lvlJc w:val="left"/>
      <w:pPr>
        <w:ind w:left="4296" w:hanging="360"/>
      </w:pPr>
    </w:lvl>
    <w:lvl w:ilvl="4" w:tplc="04190019" w:tentative="1">
      <w:start w:val="1"/>
      <w:numFmt w:val="lowerLetter"/>
      <w:lvlText w:val="%5."/>
      <w:lvlJc w:val="left"/>
      <w:pPr>
        <w:ind w:left="5016" w:hanging="360"/>
      </w:pPr>
    </w:lvl>
    <w:lvl w:ilvl="5" w:tplc="0419001B" w:tentative="1">
      <w:start w:val="1"/>
      <w:numFmt w:val="lowerRoman"/>
      <w:lvlText w:val="%6."/>
      <w:lvlJc w:val="right"/>
      <w:pPr>
        <w:ind w:left="5736" w:hanging="180"/>
      </w:pPr>
    </w:lvl>
    <w:lvl w:ilvl="6" w:tplc="0419000F" w:tentative="1">
      <w:start w:val="1"/>
      <w:numFmt w:val="decimal"/>
      <w:lvlText w:val="%7."/>
      <w:lvlJc w:val="left"/>
      <w:pPr>
        <w:ind w:left="6456" w:hanging="360"/>
      </w:pPr>
    </w:lvl>
    <w:lvl w:ilvl="7" w:tplc="04190019" w:tentative="1">
      <w:start w:val="1"/>
      <w:numFmt w:val="lowerLetter"/>
      <w:lvlText w:val="%8."/>
      <w:lvlJc w:val="left"/>
      <w:pPr>
        <w:ind w:left="7176" w:hanging="360"/>
      </w:pPr>
    </w:lvl>
    <w:lvl w:ilvl="8" w:tplc="0419001B" w:tentative="1">
      <w:start w:val="1"/>
      <w:numFmt w:val="lowerRoman"/>
      <w:lvlText w:val="%9."/>
      <w:lvlJc w:val="right"/>
      <w:pPr>
        <w:ind w:left="7896" w:hanging="180"/>
      </w:pPr>
    </w:lvl>
  </w:abstractNum>
  <w:abstractNum w:abstractNumId="31" w15:restartNumberingAfterBreak="0">
    <w:nsid w:val="55A60617"/>
    <w:multiLevelType w:val="multilevel"/>
    <w:tmpl w:val="98F09DCE"/>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2" w15:restartNumberingAfterBreak="0">
    <w:nsid w:val="57220C77"/>
    <w:multiLevelType w:val="singleLevel"/>
    <w:tmpl w:val="EADECB34"/>
    <w:lvl w:ilvl="0">
      <w:start w:val="1"/>
      <w:numFmt w:val="decimal"/>
      <w:lvlText w:val="%1."/>
      <w:legacy w:legacy="1" w:legacySpace="0" w:legacyIndent="308"/>
      <w:lvlJc w:val="left"/>
      <w:rPr>
        <w:rFonts w:ascii="Times New Roman" w:hAnsi="Times New Roman" w:cs="Times New Roman" w:hint="default"/>
      </w:rPr>
    </w:lvl>
  </w:abstractNum>
  <w:abstractNum w:abstractNumId="33" w15:restartNumberingAfterBreak="0">
    <w:nsid w:val="57397636"/>
    <w:multiLevelType w:val="hybridMultilevel"/>
    <w:tmpl w:val="C3D6799E"/>
    <w:lvl w:ilvl="0" w:tplc="0344A190">
      <w:start w:val="1"/>
      <w:numFmt w:val="decimal"/>
      <w:lvlText w:val="%1."/>
      <w:lvlJc w:val="left"/>
      <w:pPr>
        <w:tabs>
          <w:tab w:val="num" w:pos="920"/>
        </w:tabs>
        <w:ind w:left="920" w:hanging="360"/>
      </w:pPr>
      <w:rPr>
        <w:rFonts w:hint="default"/>
      </w:rPr>
    </w:lvl>
    <w:lvl w:ilvl="1" w:tplc="04190019" w:tentative="1">
      <w:start w:val="1"/>
      <w:numFmt w:val="lowerLetter"/>
      <w:lvlText w:val="%2."/>
      <w:lvlJc w:val="left"/>
      <w:pPr>
        <w:tabs>
          <w:tab w:val="num" w:pos="1640"/>
        </w:tabs>
        <w:ind w:left="1640" w:hanging="360"/>
      </w:pPr>
    </w:lvl>
    <w:lvl w:ilvl="2" w:tplc="0419001B" w:tentative="1">
      <w:start w:val="1"/>
      <w:numFmt w:val="lowerRoman"/>
      <w:lvlText w:val="%3."/>
      <w:lvlJc w:val="right"/>
      <w:pPr>
        <w:tabs>
          <w:tab w:val="num" w:pos="2360"/>
        </w:tabs>
        <w:ind w:left="2360" w:hanging="180"/>
      </w:pPr>
    </w:lvl>
    <w:lvl w:ilvl="3" w:tplc="0419000F" w:tentative="1">
      <w:start w:val="1"/>
      <w:numFmt w:val="decimal"/>
      <w:lvlText w:val="%4."/>
      <w:lvlJc w:val="left"/>
      <w:pPr>
        <w:tabs>
          <w:tab w:val="num" w:pos="3080"/>
        </w:tabs>
        <w:ind w:left="3080" w:hanging="360"/>
      </w:pPr>
    </w:lvl>
    <w:lvl w:ilvl="4" w:tplc="04190019" w:tentative="1">
      <w:start w:val="1"/>
      <w:numFmt w:val="lowerLetter"/>
      <w:lvlText w:val="%5."/>
      <w:lvlJc w:val="left"/>
      <w:pPr>
        <w:tabs>
          <w:tab w:val="num" w:pos="3800"/>
        </w:tabs>
        <w:ind w:left="3800" w:hanging="360"/>
      </w:pPr>
    </w:lvl>
    <w:lvl w:ilvl="5" w:tplc="0419001B" w:tentative="1">
      <w:start w:val="1"/>
      <w:numFmt w:val="lowerRoman"/>
      <w:lvlText w:val="%6."/>
      <w:lvlJc w:val="right"/>
      <w:pPr>
        <w:tabs>
          <w:tab w:val="num" w:pos="4520"/>
        </w:tabs>
        <w:ind w:left="4520" w:hanging="180"/>
      </w:pPr>
    </w:lvl>
    <w:lvl w:ilvl="6" w:tplc="0419000F" w:tentative="1">
      <w:start w:val="1"/>
      <w:numFmt w:val="decimal"/>
      <w:lvlText w:val="%7."/>
      <w:lvlJc w:val="left"/>
      <w:pPr>
        <w:tabs>
          <w:tab w:val="num" w:pos="5240"/>
        </w:tabs>
        <w:ind w:left="5240" w:hanging="360"/>
      </w:pPr>
    </w:lvl>
    <w:lvl w:ilvl="7" w:tplc="04190019" w:tentative="1">
      <w:start w:val="1"/>
      <w:numFmt w:val="lowerLetter"/>
      <w:lvlText w:val="%8."/>
      <w:lvlJc w:val="left"/>
      <w:pPr>
        <w:tabs>
          <w:tab w:val="num" w:pos="5960"/>
        </w:tabs>
        <w:ind w:left="5960" w:hanging="360"/>
      </w:pPr>
    </w:lvl>
    <w:lvl w:ilvl="8" w:tplc="0419001B" w:tentative="1">
      <w:start w:val="1"/>
      <w:numFmt w:val="lowerRoman"/>
      <w:lvlText w:val="%9."/>
      <w:lvlJc w:val="right"/>
      <w:pPr>
        <w:tabs>
          <w:tab w:val="num" w:pos="6680"/>
        </w:tabs>
        <w:ind w:left="6680" w:hanging="180"/>
      </w:pPr>
    </w:lvl>
  </w:abstractNum>
  <w:abstractNum w:abstractNumId="34" w15:restartNumberingAfterBreak="0">
    <w:nsid w:val="58910921"/>
    <w:multiLevelType w:val="multilevel"/>
    <w:tmpl w:val="C43A9526"/>
    <w:lvl w:ilvl="0">
      <w:start w:val="4"/>
      <w:numFmt w:val="decimal"/>
      <w:lvlText w:val="%1."/>
      <w:lvlJc w:val="left"/>
      <w:pPr>
        <w:ind w:left="432" w:hanging="432"/>
      </w:pPr>
      <w:rPr>
        <w:rFonts w:hint="default"/>
      </w:rPr>
    </w:lvl>
    <w:lvl w:ilvl="1">
      <w:start w:val="2"/>
      <w:numFmt w:val="decimal"/>
      <w:lvlText w:val="%1.%2."/>
      <w:lvlJc w:val="left"/>
      <w:pPr>
        <w:ind w:left="1647"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362" w:hanging="180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576" w:hanging="2160"/>
      </w:pPr>
      <w:rPr>
        <w:rFonts w:hint="default"/>
      </w:rPr>
    </w:lvl>
  </w:abstractNum>
  <w:abstractNum w:abstractNumId="35" w15:restartNumberingAfterBreak="0">
    <w:nsid w:val="5A25004D"/>
    <w:multiLevelType w:val="hybridMultilevel"/>
    <w:tmpl w:val="19FC1CDA"/>
    <w:lvl w:ilvl="0" w:tplc="FFFFFFFF">
      <w:start w:val="1"/>
      <w:numFmt w:val="bullet"/>
      <w:pStyle w:val="1"/>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numFmt w:val="bullet"/>
      <w:lvlText w:val="-"/>
      <w:lvlJc w:val="left"/>
      <w:pPr>
        <w:tabs>
          <w:tab w:val="num" w:pos="2160"/>
        </w:tabs>
        <w:ind w:left="2160" w:hanging="360"/>
      </w:pPr>
      <w:rPr>
        <w:rFonts w:ascii="Times New Roman" w:eastAsia="Times New Roman" w:hAnsi="Times New Roman" w:cs="Times New Roman" w:hint="default"/>
      </w:rPr>
    </w:lvl>
    <w:lvl w:ilvl="3" w:tplc="FFFFFFFF">
      <w:numFmt w:val="bullet"/>
      <w:lvlText w:val="–"/>
      <w:lvlJc w:val="left"/>
      <w:pPr>
        <w:tabs>
          <w:tab w:val="num" w:pos="2880"/>
        </w:tabs>
        <w:ind w:left="2880" w:hanging="360"/>
      </w:pPr>
      <w:rPr>
        <w:rFonts w:ascii="Times New Roman" w:eastAsia="Times New Roman" w:hAnsi="Times New Roman" w:cs="Times New Roman"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26C237D"/>
    <w:multiLevelType w:val="hybridMultilevel"/>
    <w:tmpl w:val="79C87E3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49F65FD"/>
    <w:multiLevelType w:val="multilevel"/>
    <w:tmpl w:val="B2DE759C"/>
    <w:lvl w:ilvl="0">
      <w:start w:val="1"/>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66C72F5B"/>
    <w:multiLevelType w:val="multilevel"/>
    <w:tmpl w:val="530691EC"/>
    <w:lvl w:ilvl="0">
      <w:start w:val="1"/>
      <w:numFmt w:val="decimal"/>
      <w:lvlText w:val="%1."/>
      <w:legacy w:legacy="1" w:legacySpace="0" w:legacyIndent="379"/>
      <w:lvlJc w:val="left"/>
      <w:rPr>
        <w:rFonts w:ascii="Times New Roman" w:hAnsi="Times New Roman" w:cs="Times New Roman" w:hint="default"/>
      </w:rPr>
    </w:lvl>
    <w:lvl w:ilvl="1">
      <w:start w:val="2"/>
      <w:numFmt w:val="decimal"/>
      <w:isLgl/>
      <w:lvlText w:val="%1.%2."/>
      <w:lvlJc w:val="left"/>
      <w:pPr>
        <w:ind w:left="644" w:hanging="360"/>
      </w:pPr>
      <w:rPr>
        <w:rFonts w:hint="default"/>
        <w:b w:val="0"/>
        <w:sz w:val="28"/>
        <w:szCs w:val="28"/>
      </w:rPr>
    </w:lvl>
    <w:lvl w:ilvl="2">
      <w:start w:val="1"/>
      <w:numFmt w:val="decimal"/>
      <w:isLgl/>
      <w:lvlText w:val="%1.%2.%3."/>
      <w:lvlJc w:val="left"/>
      <w:pPr>
        <w:ind w:left="1190" w:hanging="720"/>
      </w:pPr>
      <w:rPr>
        <w:rFonts w:hint="default"/>
        <w:b/>
        <w:sz w:val="26"/>
      </w:rPr>
    </w:lvl>
    <w:lvl w:ilvl="3">
      <w:start w:val="1"/>
      <w:numFmt w:val="decimal"/>
      <w:isLgl/>
      <w:lvlText w:val="%1.%2.%3.%4."/>
      <w:lvlJc w:val="left"/>
      <w:pPr>
        <w:ind w:left="1425" w:hanging="720"/>
      </w:pPr>
      <w:rPr>
        <w:rFonts w:hint="default"/>
        <w:b/>
        <w:sz w:val="26"/>
      </w:rPr>
    </w:lvl>
    <w:lvl w:ilvl="4">
      <w:start w:val="1"/>
      <w:numFmt w:val="decimal"/>
      <w:isLgl/>
      <w:lvlText w:val="%1.%2.%3.%4.%5."/>
      <w:lvlJc w:val="left"/>
      <w:pPr>
        <w:ind w:left="2020" w:hanging="1080"/>
      </w:pPr>
      <w:rPr>
        <w:rFonts w:hint="default"/>
        <w:b/>
        <w:sz w:val="26"/>
      </w:rPr>
    </w:lvl>
    <w:lvl w:ilvl="5">
      <w:start w:val="1"/>
      <w:numFmt w:val="decimal"/>
      <w:isLgl/>
      <w:lvlText w:val="%1.%2.%3.%4.%5.%6."/>
      <w:lvlJc w:val="left"/>
      <w:pPr>
        <w:ind w:left="2255" w:hanging="1080"/>
      </w:pPr>
      <w:rPr>
        <w:rFonts w:hint="default"/>
        <w:b/>
        <w:sz w:val="26"/>
      </w:rPr>
    </w:lvl>
    <w:lvl w:ilvl="6">
      <w:start w:val="1"/>
      <w:numFmt w:val="decimal"/>
      <w:isLgl/>
      <w:lvlText w:val="%1.%2.%3.%4.%5.%6.%7."/>
      <w:lvlJc w:val="left"/>
      <w:pPr>
        <w:ind w:left="2490" w:hanging="1080"/>
      </w:pPr>
      <w:rPr>
        <w:rFonts w:hint="default"/>
        <w:b/>
        <w:sz w:val="26"/>
      </w:rPr>
    </w:lvl>
    <w:lvl w:ilvl="7">
      <w:start w:val="1"/>
      <w:numFmt w:val="decimal"/>
      <w:isLgl/>
      <w:lvlText w:val="%1.%2.%3.%4.%5.%6.%7.%8."/>
      <w:lvlJc w:val="left"/>
      <w:pPr>
        <w:ind w:left="3085" w:hanging="1440"/>
      </w:pPr>
      <w:rPr>
        <w:rFonts w:hint="default"/>
        <w:b/>
        <w:sz w:val="26"/>
      </w:rPr>
    </w:lvl>
    <w:lvl w:ilvl="8">
      <w:start w:val="1"/>
      <w:numFmt w:val="decimal"/>
      <w:isLgl/>
      <w:lvlText w:val="%1.%2.%3.%4.%5.%6.%7.%8.%9."/>
      <w:lvlJc w:val="left"/>
      <w:pPr>
        <w:ind w:left="3320" w:hanging="1440"/>
      </w:pPr>
      <w:rPr>
        <w:rFonts w:hint="default"/>
        <w:b/>
        <w:sz w:val="26"/>
      </w:rPr>
    </w:lvl>
  </w:abstractNum>
  <w:abstractNum w:abstractNumId="39" w15:restartNumberingAfterBreak="0">
    <w:nsid w:val="68292D5A"/>
    <w:multiLevelType w:val="hybridMultilevel"/>
    <w:tmpl w:val="19005836"/>
    <w:lvl w:ilvl="0" w:tplc="B5C014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74290AAF"/>
    <w:multiLevelType w:val="multilevel"/>
    <w:tmpl w:val="988CAC78"/>
    <w:lvl w:ilvl="0">
      <w:start w:val="1"/>
      <w:numFmt w:val="decimal"/>
      <w:lvlText w:val="%1."/>
      <w:lvlJc w:val="left"/>
      <w:pPr>
        <w:ind w:left="92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41" w15:restartNumberingAfterBreak="0">
    <w:nsid w:val="74E0198A"/>
    <w:multiLevelType w:val="hybridMultilevel"/>
    <w:tmpl w:val="494EC45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20" w:hanging="360"/>
      </w:pPr>
    </w:lvl>
    <w:lvl w:ilvl="2" w:tplc="0419001B" w:tentative="1">
      <w:start w:val="1"/>
      <w:numFmt w:val="lowerRoman"/>
      <w:lvlText w:val="%3."/>
      <w:lvlJc w:val="right"/>
      <w:pPr>
        <w:ind w:left="2140" w:hanging="180"/>
      </w:pPr>
    </w:lvl>
    <w:lvl w:ilvl="3" w:tplc="0419000F" w:tentative="1">
      <w:start w:val="1"/>
      <w:numFmt w:val="decimal"/>
      <w:lvlText w:val="%4."/>
      <w:lvlJc w:val="left"/>
      <w:pPr>
        <w:ind w:left="2860" w:hanging="360"/>
      </w:pPr>
    </w:lvl>
    <w:lvl w:ilvl="4" w:tplc="04190019" w:tentative="1">
      <w:start w:val="1"/>
      <w:numFmt w:val="lowerLetter"/>
      <w:lvlText w:val="%5."/>
      <w:lvlJc w:val="left"/>
      <w:pPr>
        <w:ind w:left="3580" w:hanging="360"/>
      </w:pPr>
    </w:lvl>
    <w:lvl w:ilvl="5" w:tplc="0419001B" w:tentative="1">
      <w:start w:val="1"/>
      <w:numFmt w:val="lowerRoman"/>
      <w:lvlText w:val="%6."/>
      <w:lvlJc w:val="right"/>
      <w:pPr>
        <w:ind w:left="4300" w:hanging="180"/>
      </w:pPr>
    </w:lvl>
    <w:lvl w:ilvl="6" w:tplc="0419000F" w:tentative="1">
      <w:start w:val="1"/>
      <w:numFmt w:val="decimal"/>
      <w:lvlText w:val="%7."/>
      <w:lvlJc w:val="left"/>
      <w:pPr>
        <w:ind w:left="5020" w:hanging="360"/>
      </w:pPr>
    </w:lvl>
    <w:lvl w:ilvl="7" w:tplc="04190019" w:tentative="1">
      <w:start w:val="1"/>
      <w:numFmt w:val="lowerLetter"/>
      <w:lvlText w:val="%8."/>
      <w:lvlJc w:val="left"/>
      <w:pPr>
        <w:ind w:left="5740" w:hanging="360"/>
      </w:pPr>
    </w:lvl>
    <w:lvl w:ilvl="8" w:tplc="0419001B" w:tentative="1">
      <w:start w:val="1"/>
      <w:numFmt w:val="lowerRoman"/>
      <w:lvlText w:val="%9."/>
      <w:lvlJc w:val="right"/>
      <w:pPr>
        <w:ind w:left="6460" w:hanging="180"/>
      </w:pPr>
    </w:lvl>
  </w:abstractNum>
  <w:abstractNum w:abstractNumId="42" w15:restartNumberingAfterBreak="0">
    <w:nsid w:val="75B576A4"/>
    <w:multiLevelType w:val="hybridMultilevel"/>
    <w:tmpl w:val="D8F0F796"/>
    <w:lvl w:ilvl="0" w:tplc="EA648AD0">
      <w:start w:val="1"/>
      <w:numFmt w:val="decimal"/>
      <w:lvlText w:val="%1."/>
      <w:lvlJc w:val="left"/>
      <w:pPr>
        <w:tabs>
          <w:tab w:val="num" w:pos="777"/>
        </w:tabs>
        <w:ind w:left="777" w:hanging="360"/>
      </w:pPr>
      <w:rPr>
        <w:rFonts w:ascii="Times New Roman" w:eastAsiaTheme="minorHAnsi" w:hAnsi="Times New Roman" w:cs="Times New Roman"/>
      </w:rPr>
    </w:lvl>
    <w:lvl w:ilvl="1" w:tplc="FFFFFFFF">
      <w:start w:val="1"/>
      <w:numFmt w:val="bullet"/>
      <w:lvlText w:val=""/>
      <w:lvlJc w:val="left"/>
      <w:pPr>
        <w:tabs>
          <w:tab w:val="num" w:pos="1497"/>
        </w:tabs>
        <w:ind w:left="1497" w:hanging="360"/>
      </w:pPr>
      <w:rPr>
        <w:rFonts w:ascii="Symbol" w:hAnsi="Symbol" w:hint="default"/>
      </w:rPr>
    </w:lvl>
    <w:lvl w:ilvl="2" w:tplc="FFFFFFFF">
      <w:start w:val="1"/>
      <w:numFmt w:val="lowerRoman"/>
      <w:lvlText w:val="%3."/>
      <w:lvlJc w:val="right"/>
      <w:pPr>
        <w:tabs>
          <w:tab w:val="num" w:pos="2217"/>
        </w:tabs>
        <w:ind w:left="2217" w:hanging="180"/>
      </w:pPr>
    </w:lvl>
    <w:lvl w:ilvl="3" w:tplc="FFFFFFFF">
      <w:start w:val="1"/>
      <w:numFmt w:val="decimal"/>
      <w:lvlText w:val="%4."/>
      <w:lvlJc w:val="left"/>
      <w:pPr>
        <w:tabs>
          <w:tab w:val="num" w:pos="2937"/>
        </w:tabs>
        <w:ind w:left="2937" w:hanging="360"/>
      </w:pPr>
    </w:lvl>
    <w:lvl w:ilvl="4" w:tplc="FFFFFFFF">
      <w:start w:val="1"/>
      <w:numFmt w:val="lowerLetter"/>
      <w:lvlText w:val="%5."/>
      <w:lvlJc w:val="left"/>
      <w:pPr>
        <w:tabs>
          <w:tab w:val="num" w:pos="3657"/>
        </w:tabs>
        <w:ind w:left="3657" w:hanging="360"/>
      </w:pPr>
    </w:lvl>
    <w:lvl w:ilvl="5" w:tplc="FFFFFFFF">
      <w:start w:val="1"/>
      <w:numFmt w:val="lowerRoman"/>
      <w:lvlText w:val="%6."/>
      <w:lvlJc w:val="right"/>
      <w:pPr>
        <w:tabs>
          <w:tab w:val="num" w:pos="4377"/>
        </w:tabs>
        <w:ind w:left="4377" w:hanging="180"/>
      </w:pPr>
    </w:lvl>
    <w:lvl w:ilvl="6" w:tplc="FFFFFFFF">
      <w:start w:val="1"/>
      <w:numFmt w:val="decimal"/>
      <w:lvlText w:val="%7."/>
      <w:lvlJc w:val="left"/>
      <w:pPr>
        <w:tabs>
          <w:tab w:val="num" w:pos="5097"/>
        </w:tabs>
        <w:ind w:left="5097" w:hanging="360"/>
      </w:pPr>
    </w:lvl>
    <w:lvl w:ilvl="7" w:tplc="FFFFFFFF">
      <w:start w:val="1"/>
      <w:numFmt w:val="lowerLetter"/>
      <w:lvlText w:val="%8."/>
      <w:lvlJc w:val="left"/>
      <w:pPr>
        <w:tabs>
          <w:tab w:val="num" w:pos="5817"/>
        </w:tabs>
        <w:ind w:left="5817" w:hanging="360"/>
      </w:pPr>
    </w:lvl>
    <w:lvl w:ilvl="8" w:tplc="FFFFFFFF">
      <w:start w:val="1"/>
      <w:numFmt w:val="lowerRoman"/>
      <w:lvlText w:val="%9."/>
      <w:lvlJc w:val="right"/>
      <w:pPr>
        <w:tabs>
          <w:tab w:val="num" w:pos="6537"/>
        </w:tabs>
        <w:ind w:left="6537" w:hanging="180"/>
      </w:pPr>
    </w:lvl>
  </w:abstractNum>
  <w:abstractNum w:abstractNumId="43" w15:restartNumberingAfterBreak="0">
    <w:nsid w:val="77E14538"/>
    <w:multiLevelType w:val="multilevel"/>
    <w:tmpl w:val="A2CCF274"/>
    <w:lvl w:ilvl="0">
      <w:start w:val="1"/>
      <w:numFmt w:val="decimal"/>
      <w:lvlText w:val="%1."/>
      <w:lvlJc w:val="left"/>
      <w:pPr>
        <w:tabs>
          <w:tab w:val="num" w:pos="1670"/>
        </w:tabs>
        <w:ind w:left="1670" w:hanging="1110"/>
      </w:pPr>
      <w:rPr>
        <w:rFonts w:hint="default"/>
      </w:rPr>
    </w:lvl>
    <w:lvl w:ilvl="1">
      <w:start w:val="1"/>
      <w:numFmt w:val="decimal"/>
      <w:isLgl/>
      <w:lvlText w:val="%1.%2."/>
      <w:lvlJc w:val="left"/>
      <w:pPr>
        <w:tabs>
          <w:tab w:val="num" w:pos="1280"/>
        </w:tabs>
        <w:ind w:left="1280" w:hanging="720"/>
      </w:pPr>
      <w:rPr>
        <w:rFonts w:hint="default"/>
      </w:rPr>
    </w:lvl>
    <w:lvl w:ilvl="2">
      <w:start w:val="1"/>
      <w:numFmt w:val="decimal"/>
      <w:isLgl/>
      <w:lvlText w:val="%1.%2.%3."/>
      <w:lvlJc w:val="left"/>
      <w:pPr>
        <w:tabs>
          <w:tab w:val="num" w:pos="1280"/>
        </w:tabs>
        <w:ind w:left="1280" w:hanging="720"/>
      </w:pPr>
      <w:rPr>
        <w:rFonts w:hint="default"/>
      </w:rPr>
    </w:lvl>
    <w:lvl w:ilvl="3">
      <w:start w:val="1"/>
      <w:numFmt w:val="decimal"/>
      <w:isLgl/>
      <w:lvlText w:val="%1.%2.%3.%4."/>
      <w:lvlJc w:val="left"/>
      <w:pPr>
        <w:tabs>
          <w:tab w:val="num" w:pos="1640"/>
        </w:tabs>
        <w:ind w:left="1640" w:hanging="1080"/>
      </w:pPr>
      <w:rPr>
        <w:rFonts w:hint="default"/>
      </w:rPr>
    </w:lvl>
    <w:lvl w:ilvl="4">
      <w:start w:val="1"/>
      <w:numFmt w:val="decimal"/>
      <w:isLgl/>
      <w:lvlText w:val="%1.%2.%3.%4.%5."/>
      <w:lvlJc w:val="left"/>
      <w:pPr>
        <w:tabs>
          <w:tab w:val="num" w:pos="1640"/>
        </w:tabs>
        <w:ind w:left="1640" w:hanging="1080"/>
      </w:pPr>
      <w:rPr>
        <w:rFonts w:hint="default"/>
      </w:rPr>
    </w:lvl>
    <w:lvl w:ilvl="5">
      <w:start w:val="1"/>
      <w:numFmt w:val="decimal"/>
      <w:isLgl/>
      <w:lvlText w:val="%1.%2.%3.%4.%5.%6."/>
      <w:lvlJc w:val="left"/>
      <w:pPr>
        <w:tabs>
          <w:tab w:val="num" w:pos="2000"/>
        </w:tabs>
        <w:ind w:left="2000" w:hanging="1440"/>
      </w:pPr>
      <w:rPr>
        <w:rFonts w:hint="default"/>
      </w:rPr>
    </w:lvl>
    <w:lvl w:ilvl="6">
      <w:start w:val="1"/>
      <w:numFmt w:val="decimal"/>
      <w:isLgl/>
      <w:lvlText w:val="%1.%2.%3.%4.%5.%6.%7."/>
      <w:lvlJc w:val="left"/>
      <w:pPr>
        <w:tabs>
          <w:tab w:val="num" w:pos="2360"/>
        </w:tabs>
        <w:ind w:left="2360" w:hanging="1800"/>
      </w:pPr>
      <w:rPr>
        <w:rFonts w:hint="default"/>
      </w:rPr>
    </w:lvl>
    <w:lvl w:ilvl="7">
      <w:start w:val="1"/>
      <w:numFmt w:val="decimal"/>
      <w:isLgl/>
      <w:lvlText w:val="%1.%2.%3.%4.%5.%6.%7.%8."/>
      <w:lvlJc w:val="left"/>
      <w:pPr>
        <w:tabs>
          <w:tab w:val="num" w:pos="2360"/>
        </w:tabs>
        <w:ind w:left="2360" w:hanging="1800"/>
      </w:pPr>
      <w:rPr>
        <w:rFonts w:hint="default"/>
      </w:rPr>
    </w:lvl>
    <w:lvl w:ilvl="8">
      <w:start w:val="1"/>
      <w:numFmt w:val="decimal"/>
      <w:isLgl/>
      <w:lvlText w:val="%1.%2.%3.%4.%5.%6.%7.%8.%9."/>
      <w:lvlJc w:val="left"/>
      <w:pPr>
        <w:tabs>
          <w:tab w:val="num" w:pos="2720"/>
        </w:tabs>
        <w:ind w:left="2720" w:hanging="2160"/>
      </w:pPr>
      <w:rPr>
        <w:rFonts w:hint="default"/>
      </w:rPr>
    </w:lvl>
  </w:abstractNum>
  <w:abstractNum w:abstractNumId="44" w15:restartNumberingAfterBreak="0">
    <w:nsid w:val="7D1B5764"/>
    <w:multiLevelType w:val="hybridMultilevel"/>
    <w:tmpl w:val="0A0E3E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EF01F4F"/>
    <w:multiLevelType w:val="hybridMultilevel"/>
    <w:tmpl w:val="D77C3CEC"/>
    <w:lvl w:ilvl="0" w:tplc="B120B4CE">
      <w:start w:val="1"/>
      <w:numFmt w:val="decimal"/>
      <w:lvlText w:val="%1."/>
      <w:lvlJc w:val="left"/>
      <w:pPr>
        <w:ind w:left="2134" w:hanging="14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1321957979">
    <w:abstractNumId w:val="0"/>
    <w:lvlOverride w:ilvl="0">
      <w:startOverride w:val="1"/>
    </w:lvlOverride>
  </w:num>
  <w:num w:numId="2" w16cid:durableId="1596475828">
    <w:abstractNumId w:val="35"/>
  </w:num>
  <w:num w:numId="3" w16cid:durableId="2660997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91032006">
    <w:abstractNumId w:val="36"/>
  </w:num>
  <w:num w:numId="5" w16cid:durableId="743454534">
    <w:abstractNumId w:val="30"/>
  </w:num>
  <w:num w:numId="6" w16cid:durableId="679894417">
    <w:abstractNumId w:val="32"/>
  </w:num>
  <w:num w:numId="7" w16cid:durableId="603076916">
    <w:abstractNumId w:val="8"/>
  </w:num>
  <w:num w:numId="8" w16cid:durableId="869338162">
    <w:abstractNumId w:val="41"/>
  </w:num>
  <w:num w:numId="9" w16cid:durableId="1118599649">
    <w:abstractNumId w:val="4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3920417">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875850950">
    <w:abstractNumId w:val="43"/>
  </w:num>
  <w:num w:numId="12" w16cid:durableId="1061825936">
    <w:abstractNumId w:val="33"/>
  </w:num>
  <w:num w:numId="13" w16cid:durableId="1577282359">
    <w:abstractNumId w:val="29"/>
  </w:num>
  <w:num w:numId="14" w16cid:durableId="1939364029">
    <w:abstractNumId w:val="9"/>
  </w:num>
  <w:num w:numId="15" w16cid:durableId="951741214">
    <w:abstractNumId w:val="14"/>
  </w:num>
  <w:num w:numId="16" w16cid:durableId="1606114509">
    <w:abstractNumId w:val="15"/>
  </w:num>
  <w:num w:numId="17" w16cid:durableId="2109957394">
    <w:abstractNumId w:val="20"/>
  </w:num>
  <w:num w:numId="18" w16cid:durableId="1200819478">
    <w:abstractNumId w:val="1"/>
  </w:num>
  <w:num w:numId="19" w16cid:durableId="1007832847">
    <w:abstractNumId w:val="28"/>
  </w:num>
  <w:num w:numId="20" w16cid:durableId="610742637">
    <w:abstractNumId w:val="40"/>
  </w:num>
  <w:num w:numId="21" w16cid:durableId="510530955">
    <w:abstractNumId w:val="38"/>
  </w:num>
  <w:num w:numId="22" w16cid:durableId="1882088952">
    <w:abstractNumId w:val="37"/>
  </w:num>
  <w:num w:numId="23" w16cid:durableId="1115751854">
    <w:abstractNumId w:val="44"/>
  </w:num>
  <w:num w:numId="24" w16cid:durableId="2141722254">
    <w:abstractNumId w:val="21"/>
  </w:num>
  <w:num w:numId="25" w16cid:durableId="1521890204">
    <w:abstractNumId w:val="24"/>
  </w:num>
  <w:num w:numId="26" w16cid:durableId="1616014871">
    <w:abstractNumId w:val="19"/>
  </w:num>
  <w:num w:numId="27" w16cid:durableId="1626736961">
    <w:abstractNumId w:val="17"/>
  </w:num>
  <w:num w:numId="28" w16cid:durableId="1912344375">
    <w:abstractNumId w:val="27"/>
  </w:num>
  <w:num w:numId="29" w16cid:durableId="2005274702">
    <w:abstractNumId w:val="34"/>
  </w:num>
  <w:num w:numId="30" w16cid:durableId="1011297470">
    <w:abstractNumId w:val="13"/>
  </w:num>
  <w:num w:numId="31" w16cid:durableId="1853103851">
    <w:abstractNumId w:val="16"/>
  </w:num>
  <w:num w:numId="32" w16cid:durableId="1187449055">
    <w:abstractNumId w:val="31"/>
  </w:num>
  <w:num w:numId="33" w16cid:durableId="45955122">
    <w:abstractNumId w:val="23"/>
  </w:num>
  <w:num w:numId="34" w16cid:durableId="596134143">
    <w:abstractNumId w:val="22"/>
  </w:num>
  <w:num w:numId="35" w16cid:durableId="1201210264">
    <w:abstractNumId w:val="7"/>
  </w:num>
  <w:num w:numId="36" w16cid:durableId="1973241727">
    <w:abstractNumId w:val="12"/>
  </w:num>
  <w:num w:numId="37" w16cid:durableId="1391341434">
    <w:abstractNumId w:val="10"/>
  </w:num>
  <w:num w:numId="38" w16cid:durableId="1656035399">
    <w:abstractNumId w:val="11"/>
  </w:num>
  <w:num w:numId="39" w16cid:durableId="771170306">
    <w:abstractNumId w:val="26"/>
  </w:num>
  <w:num w:numId="40" w16cid:durableId="1540817871">
    <w:abstractNumId w:val="18"/>
  </w:num>
  <w:num w:numId="41" w16cid:durableId="1978294503">
    <w:abstractNumId w:val="3"/>
  </w:num>
  <w:num w:numId="42" w16cid:durableId="2121366894">
    <w:abstractNumId w:val="6"/>
  </w:num>
  <w:num w:numId="43" w16cid:durableId="1761946338">
    <w:abstractNumId w:val="5"/>
  </w:num>
  <w:num w:numId="44" w16cid:durableId="466321357">
    <w:abstractNumId w:val="45"/>
  </w:num>
  <w:num w:numId="45" w16cid:durableId="113519244">
    <w:abstractNumId w:val="25"/>
  </w:num>
  <w:num w:numId="46" w16cid:durableId="2139258695">
    <w:abstractNumId w:val="39"/>
  </w:num>
  <w:num w:numId="47" w16cid:durableId="117133510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57"/>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43B"/>
    <w:rsid w:val="0000004F"/>
    <w:rsid w:val="0000095E"/>
    <w:rsid w:val="0000372E"/>
    <w:rsid w:val="00006350"/>
    <w:rsid w:val="00006AA0"/>
    <w:rsid w:val="00013575"/>
    <w:rsid w:val="000164BF"/>
    <w:rsid w:val="000176C9"/>
    <w:rsid w:val="000241F6"/>
    <w:rsid w:val="00026EA1"/>
    <w:rsid w:val="000279E0"/>
    <w:rsid w:val="00027FB6"/>
    <w:rsid w:val="000308B0"/>
    <w:rsid w:val="00035013"/>
    <w:rsid w:val="000430DF"/>
    <w:rsid w:val="00044DC5"/>
    <w:rsid w:val="00045220"/>
    <w:rsid w:val="0004544F"/>
    <w:rsid w:val="000472CB"/>
    <w:rsid w:val="000478A0"/>
    <w:rsid w:val="00047B9F"/>
    <w:rsid w:val="00050329"/>
    <w:rsid w:val="00050D57"/>
    <w:rsid w:val="00052ECA"/>
    <w:rsid w:val="0005346B"/>
    <w:rsid w:val="00053C9D"/>
    <w:rsid w:val="00056F9C"/>
    <w:rsid w:val="000608EF"/>
    <w:rsid w:val="0006399D"/>
    <w:rsid w:val="00063B33"/>
    <w:rsid w:val="00064140"/>
    <w:rsid w:val="00064765"/>
    <w:rsid w:val="00067DC8"/>
    <w:rsid w:val="00067EA9"/>
    <w:rsid w:val="00071143"/>
    <w:rsid w:val="00075A8A"/>
    <w:rsid w:val="00082168"/>
    <w:rsid w:val="0008220F"/>
    <w:rsid w:val="0008299C"/>
    <w:rsid w:val="000901F5"/>
    <w:rsid w:val="000922F5"/>
    <w:rsid w:val="0009567D"/>
    <w:rsid w:val="000A06A8"/>
    <w:rsid w:val="000A33CD"/>
    <w:rsid w:val="000A3F35"/>
    <w:rsid w:val="000A74EA"/>
    <w:rsid w:val="000B06AC"/>
    <w:rsid w:val="000B1981"/>
    <w:rsid w:val="000B2342"/>
    <w:rsid w:val="000B2A60"/>
    <w:rsid w:val="000B588F"/>
    <w:rsid w:val="000C0FE8"/>
    <w:rsid w:val="000C5B70"/>
    <w:rsid w:val="000C5CF9"/>
    <w:rsid w:val="000D1414"/>
    <w:rsid w:val="000D173D"/>
    <w:rsid w:val="000D2F86"/>
    <w:rsid w:val="000D7336"/>
    <w:rsid w:val="000E27A0"/>
    <w:rsid w:val="000E2F5E"/>
    <w:rsid w:val="000E6629"/>
    <w:rsid w:val="000E6823"/>
    <w:rsid w:val="000E721C"/>
    <w:rsid w:val="000E7756"/>
    <w:rsid w:val="000E7EB0"/>
    <w:rsid w:val="000F3C51"/>
    <w:rsid w:val="00102E6E"/>
    <w:rsid w:val="0010407B"/>
    <w:rsid w:val="00104FA5"/>
    <w:rsid w:val="0011080B"/>
    <w:rsid w:val="00111700"/>
    <w:rsid w:val="00113BF5"/>
    <w:rsid w:val="0012159C"/>
    <w:rsid w:val="00121A4E"/>
    <w:rsid w:val="00121F27"/>
    <w:rsid w:val="00122FEC"/>
    <w:rsid w:val="00123477"/>
    <w:rsid w:val="00124573"/>
    <w:rsid w:val="00130B3E"/>
    <w:rsid w:val="00130FA5"/>
    <w:rsid w:val="0013122A"/>
    <w:rsid w:val="00131D33"/>
    <w:rsid w:val="00132859"/>
    <w:rsid w:val="001354F9"/>
    <w:rsid w:val="0013595F"/>
    <w:rsid w:val="001360AB"/>
    <w:rsid w:val="00137FF3"/>
    <w:rsid w:val="00140BC2"/>
    <w:rsid w:val="00141706"/>
    <w:rsid w:val="00141A63"/>
    <w:rsid w:val="00142C11"/>
    <w:rsid w:val="001442F7"/>
    <w:rsid w:val="00147DCF"/>
    <w:rsid w:val="00150026"/>
    <w:rsid w:val="0015422B"/>
    <w:rsid w:val="00157DA3"/>
    <w:rsid w:val="00160D8F"/>
    <w:rsid w:val="00161EB5"/>
    <w:rsid w:val="0016252C"/>
    <w:rsid w:val="001627D0"/>
    <w:rsid w:val="00163156"/>
    <w:rsid w:val="0016372A"/>
    <w:rsid w:val="00163F48"/>
    <w:rsid w:val="001642FB"/>
    <w:rsid w:val="00164F8E"/>
    <w:rsid w:val="00165A5E"/>
    <w:rsid w:val="001709D1"/>
    <w:rsid w:val="00171B0F"/>
    <w:rsid w:val="00173499"/>
    <w:rsid w:val="0018197A"/>
    <w:rsid w:val="00183112"/>
    <w:rsid w:val="001851FD"/>
    <w:rsid w:val="00190045"/>
    <w:rsid w:val="00197DBD"/>
    <w:rsid w:val="001A14DC"/>
    <w:rsid w:val="001A19AF"/>
    <w:rsid w:val="001A5780"/>
    <w:rsid w:val="001B1D37"/>
    <w:rsid w:val="001B2D06"/>
    <w:rsid w:val="001B503E"/>
    <w:rsid w:val="001B5B4C"/>
    <w:rsid w:val="001B6D3C"/>
    <w:rsid w:val="001C2E3D"/>
    <w:rsid w:val="001C4650"/>
    <w:rsid w:val="001C5BFD"/>
    <w:rsid w:val="001C7173"/>
    <w:rsid w:val="001D0C6E"/>
    <w:rsid w:val="001D31F4"/>
    <w:rsid w:val="001D4514"/>
    <w:rsid w:val="001D4577"/>
    <w:rsid w:val="001D4DE7"/>
    <w:rsid w:val="001D53DF"/>
    <w:rsid w:val="001D5AE2"/>
    <w:rsid w:val="001D62FF"/>
    <w:rsid w:val="001D79BF"/>
    <w:rsid w:val="001E1386"/>
    <w:rsid w:val="001E319B"/>
    <w:rsid w:val="001E5219"/>
    <w:rsid w:val="001E6854"/>
    <w:rsid w:val="001F1CA9"/>
    <w:rsid w:val="001F1FFD"/>
    <w:rsid w:val="001F2741"/>
    <w:rsid w:val="00200531"/>
    <w:rsid w:val="00200AB2"/>
    <w:rsid w:val="00201551"/>
    <w:rsid w:val="00203C9C"/>
    <w:rsid w:val="00204DBC"/>
    <w:rsid w:val="002079A4"/>
    <w:rsid w:val="002122FC"/>
    <w:rsid w:val="0021499F"/>
    <w:rsid w:val="002171FA"/>
    <w:rsid w:val="00217716"/>
    <w:rsid w:val="00217C68"/>
    <w:rsid w:val="00217F63"/>
    <w:rsid w:val="00220F00"/>
    <w:rsid w:val="00221085"/>
    <w:rsid w:val="002224D6"/>
    <w:rsid w:val="00222919"/>
    <w:rsid w:val="00222A08"/>
    <w:rsid w:val="00223993"/>
    <w:rsid w:val="00225477"/>
    <w:rsid w:val="00226EEF"/>
    <w:rsid w:val="002306AC"/>
    <w:rsid w:val="00240EF4"/>
    <w:rsid w:val="00241761"/>
    <w:rsid w:val="00241B34"/>
    <w:rsid w:val="002420BC"/>
    <w:rsid w:val="002423DB"/>
    <w:rsid w:val="0024255C"/>
    <w:rsid w:val="002438D0"/>
    <w:rsid w:val="00245D3D"/>
    <w:rsid w:val="00246D80"/>
    <w:rsid w:val="00247152"/>
    <w:rsid w:val="00257C36"/>
    <w:rsid w:val="002602A2"/>
    <w:rsid w:val="00260DE4"/>
    <w:rsid w:val="00262803"/>
    <w:rsid w:val="002636F6"/>
    <w:rsid w:val="002651DF"/>
    <w:rsid w:val="002652CD"/>
    <w:rsid w:val="00266D4C"/>
    <w:rsid w:val="00270015"/>
    <w:rsid w:val="00271E48"/>
    <w:rsid w:val="002747AA"/>
    <w:rsid w:val="002838C0"/>
    <w:rsid w:val="00285E73"/>
    <w:rsid w:val="0028772A"/>
    <w:rsid w:val="00287A23"/>
    <w:rsid w:val="002911E7"/>
    <w:rsid w:val="002A1FA0"/>
    <w:rsid w:val="002A2B78"/>
    <w:rsid w:val="002A4F4A"/>
    <w:rsid w:val="002B48D5"/>
    <w:rsid w:val="002B4CCE"/>
    <w:rsid w:val="002B5501"/>
    <w:rsid w:val="002B5E47"/>
    <w:rsid w:val="002C02C8"/>
    <w:rsid w:val="002C05D5"/>
    <w:rsid w:val="002C66DE"/>
    <w:rsid w:val="002C7FA8"/>
    <w:rsid w:val="002D372E"/>
    <w:rsid w:val="002E0DDC"/>
    <w:rsid w:val="002E4096"/>
    <w:rsid w:val="002E490F"/>
    <w:rsid w:val="002E5062"/>
    <w:rsid w:val="002E55D4"/>
    <w:rsid w:val="002E6BB7"/>
    <w:rsid w:val="002E7F6C"/>
    <w:rsid w:val="002F31F1"/>
    <w:rsid w:val="003019CF"/>
    <w:rsid w:val="00303FF6"/>
    <w:rsid w:val="0030553B"/>
    <w:rsid w:val="00305608"/>
    <w:rsid w:val="003063D8"/>
    <w:rsid w:val="00307646"/>
    <w:rsid w:val="0030787C"/>
    <w:rsid w:val="00307F3D"/>
    <w:rsid w:val="003115A8"/>
    <w:rsid w:val="00314055"/>
    <w:rsid w:val="00315255"/>
    <w:rsid w:val="003158E0"/>
    <w:rsid w:val="003159FC"/>
    <w:rsid w:val="00320CEB"/>
    <w:rsid w:val="003254FF"/>
    <w:rsid w:val="003258AB"/>
    <w:rsid w:val="003309AE"/>
    <w:rsid w:val="00332393"/>
    <w:rsid w:val="0033465C"/>
    <w:rsid w:val="00335958"/>
    <w:rsid w:val="00335B69"/>
    <w:rsid w:val="0033665B"/>
    <w:rsid w:val="00336A91"/>
    <w:rsid w:val="0033786F"/>
    <w:rsid w:val="00344F3F"/>
    <w:rsid w:val="003451F9"/>
    <w:rsid w:val="00345F09"/>
    <w:rsid w:val="00346F07"/>
    <w:rsid w:val="0035108B"/>
    <w:rsid w:val="00352772"/>
    <w:rsid w:val="00357602"/>
    <w:rsid w:val="00357BC7"/>
    <w:rsid w:val="00360AD1"/>
    <w:rsid w:val="00362686"/>
    <w:rsid w:val="00362985"/>
    <w:rsid w:val="00366425"/>
    <w:rsid w:val="003664D3"/>
    <w:rsid w:val="00367FE6"/>
    <w:rsid w:val="00370BAA"/>
    <w:rsid w:val="00373708"/>
    <w:rsid w:val="0038127E"/>
    <w:rsid w:val="00384983"/>
    <w:rsid w:val="0039390C"/>
    <w:rsid w:val="00397A1F"/>
    <w:rsid w:val="003B6EFF"/>
    <w:rsid w:val="003C6C21"/>
    <w:rsid w:val="003D1314"/>
    <w:rsid w:val="003D16DF"/>
    <w:rsid w:val="003D1F7B"/>
    <w:rsid w:val="003D2075"/>
    <w:rsid w:val="003D2248"/>
    <w:rsid w:val="003D32EF"/>
    <w:rsid w:val="003D493A"/>
    <w:rsid w:val="003E0853"/>
    <w:rsid w:val="003E349A"/>
    <w:rsid w:val="003E35D5"/>
    <w:rsid w:val="003E4E47"/>
    <w:rsid w:val="003E5EDB"/>
    <w:rsid w:val="003E6B09"/>
    <w:rsid w:val="003E7ACE"/>
    <w:rsid w:val="003F0221"/>
    <w:rsid w:val="003F2EC5"/>
    <w:rsid w:val="003F3DEF"/>
    <w:rsid w:val="003F4837"/>
    <w:rsid w:val="003F489C"/>
    <w:rsid w:val="003F5622"/>
    <w:rsid w:val="00403897"/>
    <w:rsid w:val="0040482D"/>
    <w:rsid w:val="00404A79"/>
    <w:rsid w:val="0041122B"/>
    <w:rsid w:val="00413ECB"/>
    <w:rsid w:val="00421EC3"/>
    <w:rsid w:val="00422C66"/>
    <w:rsid w:val="004234B2"/>
    <w:rsid w:val="0042505A"/>
    <w:rsid w:val="00425956"/>
    <w:rsid w:val="00426940"/>
    <w:rsid w:val="00426C76"/>
    <w:rsid w:val="004301B6"/>
    <w:rsid w:val="004304CF"/>
    <w:rsid w:val="00430B25"/>
    <w:rsid w:val="00431A11"/>
    <w:rsid w:val="004353CF"/>
    <w:rsid w:val="004361FA"/>
    <w:rsid w:val="004414AF"/>
    <w:rsid w:val="004423F8"/>
    <w:rsid w:val="00446C98"/>
    <w:rsid w:val="0044758A"/>
    <w:rsid w:val="0045189D"/>
    <w:rsid w:val="00455D7C"/>
    <w:rsid w:val="00456685"/>
    <w:rsid w:val="00470BA6"/>
    <w:rsid w:val="00471A19"/>
    <w:rsid w:val="00472ABC"/>
    <w:rsid w:val="00474DB4"/>
    <w:rsid w:val="0047513C"/>
    <w:rsid w:val="00475E1F"/>
    <w:rsid w:val="00475FBC"/>
    <w:rsid w:val="00476586"/>
    <w:rsid w:val="00477011"/>
    <w:rsid w:val="00477078"/>
    <w:rsid w:val="0048053A"/>
    <w:rsid w:val="00481937"/>
    <w:rsid w:val="00482762"/>
    <w:rsid w:val="00487AA6"/>
    <w:rsid w:val="00491F73"/>
    <w:rsid w:val="00492E3A"/>
    <w:rsid w:val="00495055"/>
    <w:rsid w:val="00495A56"/>
    <w:rsid w:val="00497CAA"/>
    <w:rsid w:val="00497F7E"/>
    <w:rsid w:val="004A7A0A"/>
    <w:rsid w:val="004A7A3F"/>
    <w:rsid w:val="004B0DA5"/>
    <w:rsid w:val="004B166B"/>
    <w:rsid w:val="004B262D"/>
    <w:rsid w:val="004B57DC"/>
    <w:rsid w:val="004B5E58"/>
    <w:rsid w:val="004B5FF5"/>
    <w:rsid w:val="004B6161"/>
    <w:rsid w:val="004C020B"/>
    <w:rsid w:val="004C0C4A"/>
    <w:rsid w:val="004C15BB"/>
    <w:rsid w:val="004C1BB4"/>
    <w:rsid w:val="004C232E"/>
    <w:rsid w:val="004C2D5E"/>
    <w:rsid w:val="004C330E"/>
    <w:rsid w:val="004C3989"/>
    <w:rsid w:val="004C5113"/>
    <w:rsid w:val="004C78B3"/>
    <w:rsid w:val="004D3C7E"/>
    <w:rsid w:val="004D49EC"/>
    <w:rsid w:val="004D62FC"/>
    <w:rsid w:val="004E25CB"/>
    <w:rsid w:val="004E4420"/>
    <w:rsid w:val="004E46A4"/>
    <w:rsid w:val="004E4FB8"/>
    <w:rsid w:val="004E5A81"/>
    <w:rsid w:val="004E63B1"/>
    <w:rsid w:val="004E6C74"/>
    <w:rsid w:val="004F05C3"/>
    <w:rsid w:val="004F2C9E"/>
    <w:rsid w:val="004F2F58"/>
    <w:rsid w:val="004F3886"/>
    <w:rsid w:val="004F3F1A"/>
    <w:rsid w:val="004F643B"/>
    <w:rsid w:val="005000DC"/>
    <w:rsid w:val="00502E18"/>
    <w:rsid w:val="00503F0C"/>
    <w:rsid w:val="00504E56"/>
    <w:rsid w:val="0050519E"/>
    <w:rsid w:val="005061D1"/>
    <w:rsid w:val="00507AF4"/>
    <w:rsid w:val="00510D6D"/>
    <w:rsid w:val="005127AB"/>
    <w:rsid w:val="00516449"/>
    <w:rsid w:val="00516660"/>
    <w:rsid w:val="00517C00"/>
    <w:rsid w:val="00520C78"/>
    <w:rsid w:val="00522ABC"/>
    <w:rsid w:val="00523B81"/>
    <w:rsid w:val="00524BE7"/>
    <w:rsid w:val="00526491"/>
    <w:rsid w:val="005273CB"/>
    <w:rsid w:val="005309EF"/>
    <w:rsid w:val="00536863"/>
    <w:rsid w:val="00542A42"/>
    <w:rsid w:val="0055337A"/>
    <w:rsid w:val="00553F64"/>
    <w:rsid w:val="005577E8"/>
    <w:rsid w:val="0056131A"/>
    <w:rsid w:val="0056247B"/>
    <w:rsid w:val="00562F68"/>
    <w:rsid w:val="00564B90"/>
    <w:rsid w:val="00564E30"/>
    <w:rsid w:val="00565236"/>
    <w:rsid w:val="005664A4"/>
    <w:rsid w:val="00575179"/>
    <w:rsid w:val="00582FB0"/>
    <w:rsid w:val="005856AB"/>
    <w:rsid w:val="00591987"/>
    <w:rsid w:val="0059596F"/>
    <w:rsid w:val="00597344"/>
    <w:rsid w:val="0059793C"/>
    <w:rsid w:val="005A2E2F"/>
    <w:rsid w:val="005A3C7D"/>
    <w:rsid w:val="005A3D3F"/>
    <w:rsid w:val="005A4518"/>
    <w:rsid w:val="005A5345"/>
    <w:rsid w:val="005A55B1"/>
    <w:rsid w:val="005A5DA1"/>
    <w:rsid w:val="005B0A0C"/>
    <w:rsid w:val="005B1E3D"/>
    <w:rsid w:val="005B3815"/>
    <w:rsid w:val="005B3E4F"/>
    <w:rsid w:val="005B7700"/>
    <w:rsid w:val="005B7DED"/>
    <w:rsid w:val="005C00DB"/>
    <w:rsid w:val="005C1DA8"/>
    <w:rsid w:val="005C2543"/>
    <w:rsid w:val="005D3609"/>
    <w:rsid w:val="005E3970"/>
    <w:rsid w:val="005E3C0A"/>
    <w:rsid w:val="005F1B52"/>
    <w:rsid w:val="005F43D6"/>
    <w:rsid w:val="005F7B42"/>
    <w:rsid w:val="00601C75"/>
    <w:rsid w:val="00604E2C"/>
    <w:rsid w:val="00604EF6"/>
    <w:rsid w:val="00605B2A"/>
    <w:rsid w:val="00606C44"/>
    <w:rsid w:val="006119C2"/>
    <w:rsid w:val="00612240"/>
    <w:rsid w:val="00612617"/>
    <w:rsid w:val="00612961"/>
    <w:rsid w:val="006208FC"/>
    <w:rsid w:val="00621BB9"/>
    <w:rsid w:val="006229BB"/>
    <w:rsid w:val="00624874"/>
    <w:rsid w:val="00624FE3"/>
    <w:rsid w:val="006263E1"/>
    <w:rsid w:val="00630402"/>
    <w:rsid w:val="0063383F"/>
    <w:rsid w:val="00634C1D"/>
    <w:rsid w:val="00634DF1"/>
    <w:rsid w:val="00636E49"/>
    <w:rsid w:val="00637012"/>
    <w:rsid w:val="00640859"/>
    <w:rsid w:val="00644611"/>
    <w:rsid w:val="00645AB4"/>
    <w:rsid w:val="006534CC"/>
    <w:rsid w:val="006556D2"/>
    <w:rsid w:val="006578F4"/>
    <w:rsid w:val="00660835"/>
    <w:rsid w:val="006610CC"/>
    <w:rsid w:val="006614F4"/>
    <w:rsid w:val="006629CB"/>
    <w:rsid w:val="00662F8D"/>
    <w:rsid w:val="00663CE2"/>
    <w:rsid w:val="00664F4A"/>
    <w:rsid w:val="00671838"/>
    <w:rsid w:val="00672188"/>
    <w:rsid w:val="00672D3B"/>
    <w:rsid w:val="00673610"/>
    <w:rsid w:val="00673FE2"/>
    <w:rsid w:val="0068255E"/>
    <w:rsid w:val="00685DB4"/>
    <w:rsid w:val="00685FD4"/>
    <w:rsid w:val="00685FEB"/>
    <w:rsid w:val="0068664E"/>
    <w:rsid w:val="00687CA8"/>
    <w:rsid w:val="00690F70"/>
    <w:rsid w:val="0069157C"/>
    <w:rsid w:val="006917C1"/>
    <w:rsid w:val="00692404"/>
    <w:rsid w:val="0069313D"/>
    <w:rsid w:val="00695A75"/>
    <w:rsid w:val="00696D53"/>
    <w:rsid w:val="006A030C"/>
    <w:rsid w:val="006A0D53"/>
    <w:rsid w:val="006A234D"/>
    <w:rsid w:val="006A26B1"/>
    <w:rsid w:val="006A560E"/>
    <w:rsid w:val="006A56C4"/>
    <w:rsid w:val="006A69A2"/>
    <w:rsid w:val="006B0C8A"/>
    <w:rsid w:val="006B119D"/>
    <w:rsid w:val="006B218F"/>
    <w:rsid w:val="006B44AD"/>
    <w:rsid w:val="006C002A"/>
    <w:rsid w:val="006C0F72"/>
    <w:rsid w:val="006C116D"/>
    <w:rsid w:val="006C1ED9"/>
    <w:rsid w:val="006C25E2"/>
    <w:rsid w:val="006C309C"/>
    <w:rsid w:val="006D070E"/>
    <w:rsid w:val="006D3EAA"/>
    <w:rsid w:val="006D5449"/>
    <w:rsid w:val="006D61EA"/>
    <w:rsid w:val="006D66EA"/>
    <w:rsid w:val="006E247B"/>
    <w:rsid w:val="006E2748"/>
    <w:rsid w:val="006E3B5D"/>
    <w:rsid w:val="006E5E63"/>
    <w:rsid w:val="006E62A5"/>
    <w:rsid w:val="006E7529"/>
    <w:rsid w:val="006F1E95"/>
    <w:rsid w:val="006F35AF"/>
    <w:rsid w:val="006F4615"/>
    <w:rsid w:val="006F5E53"/>
    <w:rsid w:val="006F6CE1"/>
    <w:rsid w:val="00701E1A"/>
    <w:rsid w:val="0070205E"/>
    <w:rsid w:val="00704AD3"/>
    <w:rsid w:val="00705518"/>
    <w:rsid w:val="0070675B"/>
    <w:rsid w:val="007103DA"/>
    <w:rsid w:val="0071076A"/>
    <w:rsid w:val="007109E4"/>
    <w:rsid w:val="0071336B"/>
    <w:rsid w:val="00713702"/>
    <w:rsid w:val="00713C90"/>
    <w:rsid w:val="007145B4"/>
    <w:rsid w:val="00714BEE"/>
    <w:rsid w:val="00714C05"/>
    <w:rsid w:val="007162A7"/>
    <w:rsid w:val="007165A7"/>
    <w:rsid w:val="00720632"/>
    <w:rsid w:val="00725101"/>
    <w:rsid w:val="00727A54"/>
    <w:rsid w:val="00730AED"/>
    <w:rsid w:val="007311FE"/>
    <w:rsid w:val="0073358C"/>
    <w:rsid w:val="00734C2A"/>
    <w:rsid w:val="00737CC4"/>
    <w:rsid w:val="00746CEA"/>
    <w:rsid w:val="007474D9"/>
    <w:rsid w:val="007502E8"/>
    <w:rsid w:val="00750803"/>
    <w:rsid w:val="00750BE9"/>
    <w:rsid w:val="00752560"/>
    <w:rsid w:val="00755697"/>
    <w:rsid w:val="00756CA3"/>
    <w:rsid w:val="00757947"/>
    <w:rsid w:val="00762499"/>
    <w:rsid w:val="0076337C"/>
    <w:rsid w:val="00763812"/>
    <w:rsid w:val="007675A9"/>
    <w:rsid w:val="007722FE"/>
    <w:rsid w:val="00774817"/>
    <w:rsid w:val="007806FF"/>
    <w:rsid w:val="0078160F"/>
    <w:rsid w:val="00782810"/>
    <w:rsid w:val="007831E7"/>
    <w:rsid w:val="00783EB0"/>
    <w:rsid w:val="007867A8"/>
    <w:rsid w:val="007876BD"/>
    <w:rsid w:val="0078787A"/>
    <w:rsid w:val="00790D6F"/>
    <w:rsid w:val="00792436"/>
    <w:rsid w:val="007A3977"/>
    <w:rsid w:val="007A7C54"/>
    <w:rsid w:val="007B1AB8"/>
    <w:rsid w:val="007B37B1"/>
    <w:rsid w:val="007B5989"/>
    <w:rsid w:val="007B6512"/>
    <w:rsid w:val="007C0D98"/>
    <w:rsid w:val="007C1DFF"/>
    <w:rsid w:val="007C406E"/>
    <w:rsid w:val="007C415A"/>
    <w:rsid w:val="007C4C75"/>
    <w:rsid w:val="007C7806"/>
    <w:rsid w:val="007D1470"/>
    <w:rsid w:val="007D25DD"/>
    <w:rsid w:val="007D2959"/>
    <w:rsid w:val="007D2A0D"/>
    <w:rsid w:val="007D6C06"/>
    <w:rsid w:val="007E49B8"/>
    <w:rsid w:val="007F10E0"/>
    <w:rsid w:val="007F284A"/>
    <w:rsid w:val="007F4070"/>
    <w:rsid w:val="007F579A"/>
    <w:rsid w:val="007F7923"/>
    <w:rsid w:val="008022E7"/>
    <w:rsid w:val="008032CC"/>
    <w:rsid w:val="0080361E"/>
    <w:rsid w:val="00810A54"/>
    <w:rsid w:val="00813EC0"/>
    <w:rsid w:val="008149FB"/>
    <w:rsid w:val="00816134"/>
    <w:rsid w:val="00816893"/>
    <w:rsid w:val="0081709C"/>
    <w:rsid w:val="00820965"/>
    <w:rsid w:val="008250CC"/>
    <w:rsid w:val="00825C39"/>
    <w:rsid w:val="008263E3"/>
    <w:rsid w:val="00827121"/>
    <w:rsid w:val="00830463"/>
    <w:rsid w:val="00830B11"/>
    <w:rsid w:val="00833630"/>
    <w:rsid w:val="00834D4B"/>
    <w:rsid w:val="00836C2F"/>
    <w:rsid w:val="00836E5C"/>
    <w:rsid w:val="00837696"/>
    <w:rsid w:val="008409EC"/>
    <w:rsid w:val="008428CF"/>
    <w:rsid w:val="00842C61"/>
    <w:rsid w:val="00845EB2"/>
    <w:rsid w:val="00847CE7"/>
    <w:rsid w:val="00851001"/>
    <w:rsid w:val="00855BDD"/>
    <w:rsid w:val="00860CD6"/>
    <w:rsid w:val="00862AAE"/>
    <w:rsid w:val="00863628"/>
    <w:rsid w:val="00863F3A"/>
    <w:rsid w:val="0086470D"/>
    <w:rsid w:val="008720B0"/>
    <w:rsid w:val="00872BF6"/>
    <w:rsid w:val="0087588E"/>
    <w:rsid w:val="00876BBE"/>
    <w:rsid w:val="00880D2A"/>
    <w:rsid w:val="00882567"/>
    <w:rsid w:val="008834EF"/>
    <w:rsid w:val="00886B13"/>
    <w:rsid w:val="00886F3C"/>
    <w:rsid w:val="00887957"/>
    <w:rsid w:val="008919F3"/>
    <w:rsid w:val="00891C06"/>
    <w:rsid w:val="00891D31"/>
    <w:rsid w:val="008923F2"/>
    <w:rsid w:val="008A0B23"/>
    <w:rsid w:val="008A36AC"/>
    <w:rsid w:val="008A5CB9"/>
    <w:rsid w:val="008A5D44"/>
    <w:rsid w:val="008A7387"/>
    <w:rsid w:val="008B04C9"/>
    <w:rsid w:val="008B0E23"/>
    <w:rsid w:val="008B2D38"/>
    <w:rsid w:val="008B33FB"/>
    <w:rsid w:val="008B399C"/>
    <w:rsid w:val="008B3F69"/>
    <w:rsid w:val="008B6DE4"/>
    <w:rsid w:val="008B79C0"/>
    <w:rsid w:val="008C11BF"/>
    <w:rsid w:val="008C14C8"/>
    <w:rsid w:val="008C381C"/>
    <w:rsid w:val="008C5E83"/>
    <w:rsid w:val="008C5EDA"/>
    <w:rsid w:val="008C63E1"/>
    <w:rsid w:val="008C66A9"/>
    <w:rsid w:val="008C7305"/>
    <w:rsid w:val="008D0CB0"/>
    <w:rsid w:val="008D1790"/>
    <w:rsid w:val="008D1FC3"/>
    <w:rsid w:val="008D377B"/>
    <w:rsid w:val="008D38F7"/>
    <w:rsid w:val="008D50E1"/>
    <w:rsid w:val="008D5EA3"/>
    <w:rsid w:val="008E0E28"/>
    <w:rsid w:val="008E1F11"/>
    <w:rsid w:val="008E3631"/>
    <w:rsid w:val="008F3A75"/>
    <w:rsid w:val="008F46F4"/>
    <w:rsid w:val="008F5494"/>
    <w:rsid w:val="008F5C72"/>
    <w:rsid w:val="008F6F48"/>
    <w:rsid w:val="00901D86"/>
    <w:rsid w:val="00902F33"/>
    <w:rsid w:val="009040F4"/>
    <w:rsid w:val="0090523F"/>
    <w:rsid w:val="00906863"/>
    <w:rsid w:val="009073B6"/>
    <w:rsid w:val="00910AEE"/>
    <w:rsid w:val="009114FA"/>
    <w:rsid w:val="0091445A"/>
    <w:rsid w:val="00914B79"/>
    <w:rsid w:val="009163C4"/>
    <w:rsid w:val="00916683"/>
    <w:rsid w:val="0091711C"/>
    <w:rsid w:val="009255E7"/>
    <w:rsid w:val="00925E82"/>
    <w:rsid w:val="00933C11"/>
    <w:rsid w:val="009401D1"/>
    <w:rsid w:val="0094345C"/>
    <w:rsid w:val="009445D9"/>
    <w:rsid w:val="00946562"/>
    <w:rsid w:val="00953609"/>
    <w:rsid w:val="00955BBF"/>
    <w:rsid w:val="00956040"/>
    <w:rsid w:val="00957834"/>
    <w:rsid w:val="00957837"/>
    <w:rsid w:val="00962213"/>
    <w:rsid w:val="009623F9"/>
    <w:rsid w:val="0096436E"/>
    <w:rsid w:val="00966385"/>
    <w:rsid w:val="00970B9A"/>
    <w:rsid w:val="0097197B"/>
    <w:rsid w:val="009735B2"/>
    <w:rsid w:val="00975052"/>
    <w:rsid w:val="0097519E"/>
    <w:rsid w:val="00976790"/>
    <w:rsid w:val="009804FC"/>
    <w:rsid w:val="00982C2E"/>
    <w:rsid w:val="009832C2"/>
    <w:rsid w:val="00984CF9"/>
    <w:rsid w:val="009903F6"/>
    <w:rsid w:val="009921AC"/>
    <w:rsid w:val="0099316A"/>
    <w:rsid w:val="009A1B7E"/>
    <w:rsid w:val="009A3DEC"/>
    <w:rsid w:val="009B343C"/>
    <w:rsid w:val="009B3626"/>
    <w:rsid w:val="009B37A7"/>
    <w:rsid w:val="009B488D"/>
    <w:rsid w:val="009C11FD"/>
    <w:rsid w:val="009C537D"/>
    <w:rsid w:val="009C5CCC"/>
    <w:rsid w:val="009C6C51"/>
    <w:rsid w:val="009D213F"/>
    <w:rsid w:val="009D3952"/>
    <w:rsid w:val="009D4CD9"/>
    <w:rsid w:val="009D52C1"/>
    <w:rsid w:val="009E0185"/>
    <w:rsid w:val="009E1AE0"/>
    <w:rsid w:val="009E38AB"/>
    <w:rsid w:val="009E45D2"/>
    <w:rsid w:val="009E5C56"/>
    <w:rsid w:val="009E5D92"/>
    <w:rsid w:val="009E7B15"/>
    <w:rsid w:val="009F257B"/>
    <w:rsid w:val="009F282E"/>
    <w:rsid w:val="009F568C"/>
    <w:rsid w:val="009F5F75"/>
    <w:rsid w:val="00A018D2"/>
    <w:rsid w:val="00A05F0A"/>
    <w:rsid w:val="00A065AC"/>
    <w:rsid w:val="00A072C8"/>
    <w:rsid w:val="00A07371"/>
    <w:rsid w:val="00A15063"/>
    <w:rsid w:val="00A168AA"/>
    <w:rsid w:val="00A17DFB"/>
    <w:rsid w:val="00A20945"/>
    <w:rsid w:val="00A22AC9"/>
    <w:rsid w:val="00A3179B"/>
    <w:rsid w:val="00A32995"/>
    <w:rsid w:val="00A353E9"/>
    <w:rsid w:val="00A36128"/>
    <w:rsid w:val="00A442C2"/>
    <w:rsid w:val="00A44769"/>
    <w:rsid w:val="00A503C5"/>
    <w:rsid w:val="00A55746"/>
    <w:rsid w:val="00A62707"/>
    <w:rsid w:val="00A632C1"/>
    <w:rsid w:val="00A64F98"/>
    <w:rsid w:val="00A66770"/>
    <w:rsid w:val="00A67135"/>
    <w:rsid w:val="00A7233F"/>
    <w:rsid w:val="00A724B7"/>
    <w:rsid w:val="00A72E93"/>
    <w:rsid w:val="00A735ED"/>
    <w:rsid w:val="00A75E13"/>
    <w:rsid w:val="00A76CE6"/>
    <w:rsid w:val="00A81D27"/>
    <w:rsid w:val="00A8360A"/>
    <w:rsid w:val="00A852A9"/>
    <w:rsid w:val="00A855C8"/>
    <w:rsid w:val="00A8653C"/>
    <w:rsid w:val="00A91795"/>
    <w:rsid w:val="00A918E2"/>
    <w:rsid w:val="00A92A3A"/>
    <w:rsid w:val="00A9580A"/>
    <w:rsid w:val="00A96D80"/>
    <w:rsid w:val="00A97699"/>
    <w:rsid w:val="00AA0BD2"/>
    <w:rsid w:val="00AA180D"/>
    <w:rsid w:val="00AA1B42"/>
    <w:rsid w:val="00AA3F51"/>
    <w:rsid w:val="00AA62BF"/>
    <w:rsid w:val="00AB2A6E"/>
    <w:rsid w:val="00AB2C20"/>
    <w:rsid w:val="00AB6A4E"/>
    <w:rsid w:val="00AB7AD8"/>
    <w:rsid w:val="00AC05B8"/>
    <w:rsid w:val="00AC384A"/>
    <w:rsid w:val="00AC7E3C"/>
    <w:rsid w:val="00AD021E"/>
    <w:rsid w:val="00AD1662"/>
    <w:rsid w:val="00AD26EA"/>
    <w:rsid w:val="00AD6F63"/>
    <w:rsid w:val="00AD72DF"/>
    <w:rsid w:val="00AE0ECB"/>
    <w:rsid w:val="00AF1B02"/>
    <w:rsid w:val="00AF1CC2"/>
    <w:rsid w:val="00AF1EA4"/>
    <w:rsid w:val="00AF2EF9"/>
    <w:rsid w:val="00AF30DF"/>
    <w:rsid w:val="00AF44F5"/>
    <w:rsid w:val="00B0280C"/>
    <w:rsid w:val="00B07527"/>
    <w:rsid w:val="00B10B8D"/>
    <w:rsid w:val="00B1243D"/>
    <w:rsid w:val="00B1244A"/>
    <w:rsid w:val="00B1260F"/>
    <w:rsid w:val="00B12E96"/>
    <w:rsid w:val="00B20E9E"/>
    <w:rsid w:val="00B22E67"/>
    <w:rsid w:val="00B22E85"/>
    <w:rsid w:val="00B23184"/>
    <w:rsid w:val="00B23AA7"/>
    <w:rsid w:val="00B24543"/>
    <w:rsid w:val="00B24876"/>
    <w:rsid w:val="00B24C57"/>
    <w:rsid w:val="00B27920"/>
    <w:rsid w:val="00B347FA"/>
    <w:rsid w:val="00B3558B"/>
    <w:rsid w:val="00B406A1"/>
    <w:rsid w:val="00B406C2"/>
    <w:rsid w:val="00B41934"/>
    <w:rsid w:val="00B447E6"/>
    <w:rsid w:val="00B45562"/>
    <w:rsid w:val="00B506B4"/>
    <w:rsid w:val="00B51523"/>
    <w:rsid w:val="00B518A1"/>
    <w:rsid w:val="00B549D5"/>
    <w:rsid w:val="00B6002F"/>
    <w:rsid w:val="00B603BA"/>
    <w:rsid w:val="00B60F9C"/>
    <w:rsid w:val="00B668BF"/>
    <w:rsid w:val="00B720B3"/>
    <w:rsid w:val="00B76AD7"/>
    <w:rsid w:val="00B80891"/>
    <w:rsid w:val="00B848E1"/>
    <w:rsid w:val="00B856BB"/>
    <w:rsid w:val="00B8636E"/>
    <w:rsid w:val="00B873F6"/>
    <w:rsid w:val="00B9196D"/>
    <w:rsid w:val="00BA1E52"/>
    <w:rsid w:val="00BA3004"/>
    <w:rsid w:val="00BB53BC"/>
    <w:rsid w:val="00BB5F79"/>
    <w:rsid w:val="00BB6F22"/>
    <w:rsid w:val="00BC1BA5"/>
    <w:rsid w:val="00BC5038"/>
    <w:rsid w:val="00BD0F5A"/>
    <w:rsid w:val="00BD7487"/>
    <w:rsid w:val="00BE1777"/>
    <w:rsid w:val="00BE2A58"/>
    <w:rsid w:val="00BE2AA2"/>
    <w:rsid w:val="00BE356A"/>
    <w:rsid w:val="00BE7D3E"/>
    <w:rsid w:val="00BF1C2F"/>
    <w:rsid w:val="00BF2DD7"/>
    <w:rsid w:val="00BF2E54"/>
    <w:rsid w:val="00BF4A71"/>
    <w:rsid w:val="00BF4A85"/>
    <w:rsid w:val="00BF6146"/>
    <w:rsid w:val="00BF7ACE"/>
    <w:rsid w:val="00C009AB"/>
    <w:rsid w:val="00C0308D"/>
    <w:rsid w:val="00C06A45"/>
    <w:rsid w:val="00C10C95"/>
    <w:rsid w:val="00C110D7"/>
    <w:rsid w:val="00C129DB"/>
    <w:rsid w:val="00C12CCE"/>
    <w:rsid w:val="00C14B24"/>
    <w:rsid w:val="00C17C80"/>
    <w:rsid w:val="00C20B54"/>
    <w:rsid w:val="00C21A7F"/>
    <w:rsid w:val="00C24D3F"/>
    <w:rsid w:val="00C24F82"/>
    <w:rsid w:val="00C2528C"/>
    <w:rsid w:val="00C25659"/>
    <w:rsid w:val="00C25FDC"/>
    <w:rsid w:val="00C31357"/>
    <w:rsid w:val="00C31DD5"/>
    <w:rsid w:val="00C33ADA"/>
    <w:rsid w:val="00C3445C"/>
    <w:rsid w:val="00C36DDC"/>
    <w:rsid w:val="00C43C39"/>
    <w:rsid w:val="00C44099"/>
    <w:rsid w:val="00C45689"/>
    <w:rsid w:val="00C45CFC"/>
    <w:rsid w:val="00C51274"/>
    <w:rsid w:val="00C516D1"/>
    <w:rsid w:val="00C535F9"/>
    <w:rsid w:val="00C55654"/>
    <w:rsid w:val="00C565AE"/>
    <w:rsid w:val="00C65359"/>
    <w:rsid w:val="00C707CB"/>
    <w:rsid w:val="00C7238A"/>
    <w:rsid w:val="00C74270"/>
    <w:rsid w:val="00C77187"/>
    <w:rsid w:val="00C77FD4"/>
    <w:rsid w:val="00C809DA"/>
    <w:rsid w:val="00C845F7"/>
    <w:rsid w:val="00C85317"/>
    <w:rsid w:val="00C8702B"/>
    <w:rsid w:val="00C87678"/>
    <w:rsid w:val="00C87B3A"/>
    <w:rsid w:val="00C9388C"/>
    <w:rsid w:val="00CA06CA"/>
    <w:rsid w:val="00CA0CDE"/>
    <w:rsid w:val="00CA1670"/>
    <w:rsid w:val="00CA301D"/>
    <w:rsid w:val="00CA4B9C"/>
    <w:rsid w:val="00CA6670"/>
    <w:rsid w:val="00CB3287"/>
    <w:rsid w:val="00CB7851"/>
    <w:rsid w:val="00CC030A"/>
    <w:rsid w:val="00CC3B0E"/>
    <w:rsid w:val="00CC4264"/>
    <w:rsid w:val="00CC45AD"/>
    <w:rsid w:val="00CC7992"/>
    <w:rsid w:val="00CD0457"/>
    <w:rsid w:val="00CD386F"/>
    <w:rsid w:val="00CD6918"/>
    <w:rsid w:val="00CD710E"/>
    <w:rsid w:val="00CE2AF5"/>
    <w:rsid w:val="00CE327E"/>
    <w:rsid w:val="00CE5DE2"/>
    <w:rsid w:val="00CE72AA"/>
    <w:rsid w:val="00CF1019"/>
    <w:rsid w:val="00CF3EA1"/>
    <w:rsid w:val="00CF41AF"/>
    <w:rsid w:val="00CF4A20"/>
    <w:rsid w:val="00CF500E"/>
    <w:rsid w:val="00CF6475"/>
    <w:rsid w:val="00CF66DA"/>
    <w:rsid w:val="00D003B5"/>
    <w:rsid w:val="00D02238"/>
    <w:rsid w:val="00D0358F"/>
    <w:rsid w:val="00D042C2"/>
    <w:rsid w:val="00D04C51"/>
    <w:rsid w:val="00D052DF"/>
    <w:rsid w:val="00D0623C"/>
    <w:rsid w:val="00D06E82"/>
    <w:rsid w:val="00D06EC0"/>
    <w:rsid w:val="00D10763"/>
    <w:rsid w:val="00D10E54"/>
    <w:rsid w:val="00D12834"/>
    <w:rsid w:val="00D154DC"/>
    <w:rsid w:val="00D16906"/>
    <w:rsid w:val="00D20324"/>
    <w:rsid w:val="00D2191A"/>
    <w:rsid w:val="00D21F08"/>
    <w:rsid w:val="00D23871"/>
    <w:rsid w:val="00D31301"/>
    <w:rsid w:val="00D3299E"/>
    <w:rsid w:val="00D360BE"/>
    <w:rsid w:val="00D3744F"/>
    <w:rsid w:val="00D41194"/>
    <w:rsid w:val="00D42824"/>
    <w:rsid w:val="00D51F5A"/>
    <w:rsid w:val="00D52E7B"/>
    <w:rsid w:val="00D53DD5"/>
    <w:rsid w:val="00D55537"/>
    <w:rsid w:val="00D55851"/>
    <w:rsid w:val="00D57BEC"/>
    <w:rsid w:val="00D6220C"/>
    <w:rsid w:val="00D63B91"/>
    <w:rsid w:val="00D656F5"/>
    <w:rsid w:val="00D662E7"/>
    <w:rsid w:val="00D720BF"/>
    <w:rsid w:val="00D737D1"/>
    <w:rsid w:val="00D74978"/>
    <w:rsid w:val="00D74F64"/>
    <w:rsid w:val="00D75173"/>
    <w:rsid w:val="00D75A93"/>
    <w:rsid w:val="00D80CCB"/>
    <w:rsid w:val="00D811F2"/>
    <w:rsid w:val="00D8146F"/>
    <w:rsid w:val="00D824F4"/>
    <w:rsid w:val="00D83F05"/>
    <w:rsid w:val="00D83F2F"/>
    <w:rsid w:val="00D876D9"/>
    <w:rsid w:val="00D903A1"/>
    <w:rsid w:val="00D93A76"/>
    <w:rsid w:val="00D93C34"/>
    <w:rsid w:val="00D958B4"/>
    <w:rsid w:val="00DA222F"/>
    <w:rsid w:val="00DA2F6A"/>
    <w:rsid w:val="00DA3DE5"/>
    <w:rsid w:val="00DA7E82"/>
    <w:rsid w:val="00DB2ADC"/>
    <w:rsid w:val="00DB2FEA"/>
    <w:rsid w:val="00DB3CCA"/>
    <w:rsid w:val="00DB3ECB"/>
    <w:rsid w:val="00DB592E"/>
    <w:rsid w:val="00DC1CE5"/>
    <w:rsid w:val="00DC1E0C"/>
    <w:rsid w:val="00DC41CF"/>
    <w:rsid w:val="00DC4C1A"/>
    <w:rsid w:val="00DC65EE"/>
    <w:rsid w:val="00DC7A7D"/>
    <w:rsid w:val="00DE150C"/>
    <w:rsid w:val="00DE55FF"/>
    <w:rsid w:val="00DE7826"/>
    <w:rsid w:val="00DF11BD"/>
    <w:rsid w:val="00DF2E7D"/>
    <w:rsid w:val="00DF2F7D"/>
    <w:rsid w:val="00DF4370"/>
    <w:rsid w:val="00DF55C1"/>
    <w:rsid w:val="00DF5664"/>
    <w:rsid w:val="00DF56D9"/>
    <w:rsid w:val="00DF5971"/>
    <w:rsid w:val="00DF698F"/>
    <w:rsid w:val="00E01D93"/>
    <w:rsid w:val="00E02563"/>
    <w:rsid w:val="00E0431A"/>
    <w:rsid w:val="00E061F1"/>
    <w:rsid w:val="00E06E6B"/>
    <w:rsid w:val="00E12344"/>
    <w:rsid w:val="00E12442"/>
    <w:rsid w:val="00E1616E"/>
    <w:rsid w:val="00E17CCF"/>
    <w:rsid w:val="00E20ADB"/>
    <w:rsid w:val="00E214B1"/>
    <w:rsid w:val="00E2629F"/>
    <w:rsid w:val="00E3053E"/>
    <w:rsid w:val="00E324F2"/>
    <w:rsid w:val="00E37F49"/>
    <w:rsid w:val="00E46E5C"/>
    <w:rsid w:val="00E507F9"/>
    <w:rsid w:val="00E51FAE"/>
    <w:rsid w:val="00E52933"/>
    <w:rsid w:val="00E610E7"/>
    <w:rsid w:val="00E6392E"/>
    <w:rsid w:val="00E64DDD"/>
    <w:rsid w:val="00E6667F"/>
    <w:rsid w:val="00E66D2B"/>
    <w:rsid w:val="00E71ECF"/>
    <w:rsid w:val="00E75C28"/>
    <w:rsid w:val="00E8108C"/>
    <w:rsid w:val="00E82CD1"/>
    <w:rsid w:val="00E84E8A"/>
    <w:rsid w:val="00E9078E"/>
    <w:rsid w:val="00E915B5"/>
    <w:rsid w:val="00E91F2D"/>
    <w:rsid w:val="00E937F3"/>
    <w:rsid w:val="00E9395E"/>
    <w:rsid w:val="00E9534B"/>
    <w:rsid w:val="00E9787A"/>
    <w:rsid w:val="00E97B04"/>
    <w:rsid w:val="00EA0B15"/>
    <w:rsid w:val="00EA5B21"/>
    <w:rsid w:val="00EA5B43"/>
    <w:rsid w:val="00EA5DEC"/>
    <w:rsid w:val="00EA6732"/>
    <w:rsid w:val="00EB0C48"/>
    <w:rsid w:val="00EB299C"/>
    <w:rsid w:val="00EB2A2F"/>
    <w:rsid w:val="00EB657F"/>
    <w:rsid w:val="00EB7846"/>
    <w:rsid w:val="00EB78EC"/>
    <w:rsid w:val="00EC08E8"/>
    <w:rsid w:val="00EC224B"/>
    <w:rsid w:val="00EC4B82"/>
    <w:rsid w:val="00EC4DBE"/>
    <w:rsid w:val="00EC5222"/>
    <w:rsid w:val="00EC6B2B"/>
    <w:rsid w:val="00ED2545"/>
    <w:rsid w:val="00ED4218"/>
    <w:rsid w:val="00EE0BF7"/>
    <w:rsid w:val="00EE31CC"/>
    <w:rsid w:val="00EE6030"/>
    <w:rsid w:val="00EE65A6"/>
    <w:rsid w:val="00EE7551"/>
    <w:rsid w:val="00EE792A"/>
    <w:rsid w:val="00EF595A"/>
    <w:rsid w:val="00EF6712"/>
    <w:rsid w:val="00F01ACC"/>
    <w:rsid w:val="00F01B8B"/>
    <w:rsid w:val="00F0405B"/>
    <w:rsid w:val="00F06271"/>
    <w:rsid w:val="00F11642"/>
    <w:rsid w:val="00F11A4D"/>
    <w:rsid w:val="00F11EF3"/>
    <w:rsid w:val="00F13665"/>
    <w:rsid w:val="00F14E20"/>
    <w:rsid w:val="00F1557D"/>
    <w:rsid w:val="00F16A4B"/>
    <w:rsid w:val="00F17108"/>
    <w:rsid w:val="00F17939"/>
    <w:rsid w:val="00F21429"/>
    <w:rsid w:val="00F216A5"/>
    <w:rsid w:val="00F2373D"/>
    <w:rsid w:val="00F23ADB"/>
    <w:rsid w:val="00F24F01"/>
    <w:rsid w:val="00F30459"/>
    <w:rsid w:val="00F3116B"/>
    <w:rsid w:val="00F32018"/>
    <w:rsid w:val="00F342A2"/>
    <w:rsid w:val="00F362F4"/>
    <w:rsid w:val="00F41D81"/>
    <w:rsid w:val="00F42558"/>
    <w:rsid w:val="00F42917"/>
    <w:rsid w:val="00F42EFE"/>
    <w:rsid w:val="00F441BE"/>
    <w:rsid w:val="00F46C6E"/>
    <w:rsid w:val="00F46EB1"/>
    <w:rsid w:val="00F52AC8"/>
    <w:rsid w:val="00F61017"/>
    <w:rsid w:val="00F61BC5"/>
    <w:rsid w:val="00F61F4D"/>
    <w:rsid w:val="00F62C78"/>
    <w:rsid w:val="00F62E1B"/>
    <w:rsid w:val="00F65075"/>
    <w:rsid w:val="00F65A12"/>
    <w:rsid w:val="00F73141"/>
    <w:rsid w:val="00F738C2"/>
    <w:rsid w:val="00F74661"/>
    <w:rsid w:val="00F74D05"/>
    <w:rsid w:val="00F76D27"/>
    <w:rsid w:val="00F77522"/>
    <w:rsid w:val="00F803A8"/>
    <w:rsid w:val="00F81798"/>
    <w:rsid w:val="00F81D50"/>
    <w:rsid w:val="00F81FA3"/>
    <w:rsid w:val="00F83D64"/>
    <w:rsid w:val="00F8516B"/>
    <w:rsid w:val="00F875E8"/>
    <w:rsid w:val="00F87754"/>
    <w:rsid w:val="00F91ED0"/>
    <w:rsid w:val="00F92620"/>
    <w:rsid w:val="00F945C9"/>
    <w:rsid w:val="00F94D6E"/>
    <w:rsid w:val="00F95EC3"/>
    <w:rsid w:val="00FA11F3"/>
    <w:rsid w:val="00FA175F"/>
    <w:rsid w:val="00FA420F"/>
    <w:rsid w:val="00FA48D2"/>
    <w:rsid w:val="00FA4BCD"/>
    <w:rsid w:val="00FB0255"/>
    <w:rsid w:val="00FB106D"/>
    <w:rsid w:val="00FB27BB"/>
    <w:rsid w:val="00FC1BE2"/>
    <w:rsid w:val="00FC7623"/>
    <w:rsid w:val="00FD08B4"/>
    <w:rsid w:val="00FD5B8A"/>
    <w:rsid w:val="00FE07E9"/>
    <w:rsid w:val="00FE1F49"/>
    <w:rsid w:val="00FE2563"/>
    <w:rsid w:val="00FE5213"/>
    <w:rsid w:val="00FE59AE"/>
    <w:rsid w:val="00FE5EA5"/>
    <w:rsid w:val="00FF1623"/>
    <w:rsid w:val="00FF2861"/>
    <w:rsid w:val="00FF3F48"/>
    <w:rsid w:val="00FF4F74"/>
    <w:rsid w:val="00FF623C"/>
    <w:rsid w:val="00FF71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22616"/>
  <w15:docId w15:val="{ECE3E390-8CD3-42E6-A8A6-BC9F56F4A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1B2D06"/>
  </w:style>
  <w:style w:type="paragraph" w:styleId="10">
    <w:name w:val="heading 1"/>
    <w:basedOn w:val="a0"/>
    <w:next w:val="a0"/>
    <w:link w:val="11"/>
    <w:qFormat/>
    <w:rsid w:val="004F643B"/>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aliases w:val="H2"/>
    <w:basedOn w:val="a0"/>
    <w:next w:val="a0"/>
    <w:link w:val="20"/>
    <w:unhideWhenUsed/>
    <w:qFormat/>
    <w:rsid w:val="004F643B"/>
    <w:pPr>
      <w:keepNext/>
      <w:spacing w:after="0" w:line="240" w:lineRule="auto"/>
      <w:outlineLvl w:val="1"/>
    </w:pPr>
    <w:rPr>
      <w:rFonts w:ascii="Times New Roman" w:eastAsia="Times New Roman" w:hAnsi="Times New Roman" w:cs="Times New Roman"/>
      <w:sz w:val="28"/>
      <w:szCs w:val="24"/>
      <w:lang w:eastAsia="ru-RU"/>
    </w:rPr>
  </w:style>
  <w:style w:type="paragraph" w:styleId="3">
    <w:name w:val="heading 3"/>
    <w:basedOn w:val="a0"/>
    <w:next w:val="a0"/>
    <w:link w:val="30"/>
    <w:uiPriority w:val="9"/>
    <w:unhideWhenUsed/>
    <w:qFormat/>
    <w:rsid w:val="004F643B"/>
    <w:pPr>
      <w:keepNext/>
      <w:spacing w:after="0" w:line="240" w:lineRule="auto"/>
      <w:jc w:val="center"/>
      <w:outlineLvl w:val="2"/>
    </w:pPr>
    <w:rPr>
      <w:rFonts w:ascii="Times New Roman" w:eastAsia="Times New Roman" w:hAnsi="Times New Roman" w:cs="Times New Roman"/>
      <w:b/>
      <w:bCs/>
      <w:sz w:val="28"/>
      <w:szCs w:val="24"/>
      <w:lang w:eastAsia="ru-RU"/>
    </w:rPr>
  </w:style>
  <w:style w:type="paragraph" w:styleId="4">
    <w:name w:val="heading 4"/>
    <w:basedOn w:val="a0"/>
    <w:next w:val="a0"/>
    <w:link w:val="40"/>
    <w:uiPriority w:val="9"/>
    <w:unhideWhenUsed/>
    <w:qFormat/>
    <w:rsid w:val="004F643B"/>
    <w:pPr>
      <w:keepNext/>
      <w:spacing w:after="0" w:line="240" w:lineRule="auto"/>
      <w:jc w:val="both"/>
      <w:outlineLvl w:val="3"/>
    </w:pPr>
    <w:rPr>
      <w:rFonts w:ascii="Times New Roman" w:eastAsia="Times New Roman" w:hAnsi="Times New Roman" w:cs="Times New Roman"/>
      <w:sz w:val="28"/>
      <w:szCs w:val="24"/>
      <w:lang w:eastAsia="ru-RU"/>
    </w:rPr>
  </w:style>
  <w:style w:type="paragraph" w:styleId="5">
    <w:name w:val="heading 5"/>
    <w:basedOn w:val="a0"/>
    <w:next w:val="a0"/>
    <w:link w:val="50"/>
    <w:uiPriority w:val="9"/>
    <w:qFormat/>
    <w:rsid w:val="0044758A"/>
    <w:pPr>
      <w:spacing w:before="240" w:after="60" w:line="240" w:lineRule="auto"/>
      <w:outlineLvl w:val="4"/>
    </w:pPr>
    <w:rPr>
      <w:rFonts w:ascii="Times New Roman" w:eastAsia="Times New Roman" w:hAnsi="Times New Roman" w:cs="Times New Roman"/>
      <w:b/>
      <w:bCs/>
      <w:i/>
      <w:iCs/>
      <w:sz w:val="26"/>
      <w:szCs w:val="26"/>
      <w:lang w:val="x-none" w:eastAsia="x-none"/>
    </w:rPr>
  </w:style>
  <w:style w:type="paragraph" w:styleId="6">
    <w:name w:val="heading 6"/>
    <w:basedOn w:val="a0"/>
    <w:next w:val="a0"/>
    <w:link w:val="60"/>
    <w:qFormat/>
    <w:rsid w:val="0044758A"/>
    <w:pPr>
      <w:keepNext/>
      <w:spacing w:after="0" w:line="240" w:lineRule="auto"/>
      <w:ind w:firstLine="709"/>
      <w:jc w:val="center"/>
      <w:outlineLvl w:val="5"/>
    </w:pPr>
    <w:rPr>
      <w:rFonts w:ascii="Times New Roman" w:eastAsia="Times New Roman" w:hAnsi="Times New Roman" w:cs="Times New Roman"/>
      <w:b/>
      <w:sz w:val="26"/>
      <w:szCs w:val="24"/>
      <w:lang w:val="x-none" w:eastAsia="x-none"/>
    </w:rPr>
  </w:style>
  <w:style w:type="paragraph" w:styleId="7">
    <w:name w:val="heading 7"/>
    <w:basedOn w:val="a0"/>
    <w:next w:val="a0"/>
    <w:link w:val="70"/>
    <w:qFormat/>
    <w:rsid w:val="00CC4264"/>
    <w:pPr>
      <w:keepNext/>
      <w:spacing w:after="0" w:line="240" w:lineRule="auto"/>
      <w:jc w:val="center"/>
      <w:outlineLvl w:val="6"/>
    </w:pPr>
    <w:rPr>
      <w:rFonts w:ascii="Times New Roman" w:eastAsia="Times New Roman" w:hAnsi="Times New Roman" w:cs="Times New Roman"/>
      <w:sz w:val="24"/>
      <w:szCs w:val="20"/>
      <w:lang w:eastAsia="ru-RU"/>
    </w:rPr>
  </w:style>
  <w:style w:type="paragraph" w:styleId="8">
    <w:name w:val="heading 8"/>
    <w:basedOn w:val="a0"/>
    <w:next w:val="a0"/>
    <w:link w:val="80"/>
    <w:qFormat/>
    <w:rsid w:val="00CC4264"/>
    <w:pPr>
      <w:keepNext/>
      <w:spacing w:after="0" w:line="240" w:lineRule="auto"/>
      <w:jc w:val="both"/>
      <w:outlineLvl w:val="7"/>
    </w:pPr>
    <w:rPr>
      <w:rFonts w:ascii="Times New Roman" w:eastAsia="Times New Roman" w:hAnsi="Times New Roman" w:cs="Times New Roman"/>
      <w:sz w:val="24"/>
      <w:szCs w:val="20"/>
      <w:lang w:eastAsia="ru-RU"/>
    </w:rPr>
  </w:style>
  <w:style w:type="paragraph" w:styleId="9">
    <w:name w:val="heading 9"/>
    <w:basedOn w:val="a0"/>
    <w:next w:val="a0"/>
    <w:link w:val="90"/>
    <w:qFormat/>
    <w:rsid w:val="00CC4264"/>
    <w:pPr>
      <w:keepNext/>
      <w:spacing w:after="0" w:line="240" w:lineRule="auto"/>
      <w:jc w:val="right"/>
      <w:outlineLvl w:val="8"/>
    </w:pPr>
    <w:rPr>
      <w:rFonts w:ascii="Times New Roman" w:eastAsia="Times New Roman" w:hAnsi="Times New Roman" w:cs="Times New Roman"/>
      <w:sz w:val="24"/>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rsid w:val="004F643B"/>
    <w:rPr>
      <w:rFonts w:ascii="Arial" w:eastAsia="Times New Roman" w:hAnsi="Arial" w:cs="Arial"/>
      <w:b/>
      <w:bCs/>
      <w:kern w:val="32"/>
      <w:sz w:val="32"/>
      <w:szCs w:val="32"/>
      <w:lang w:eastAsia="ru-RU"/>
    </w:rPr>
  </w:style>
  <w:style w:type="character" w:customStyle="1" w:styleId="20">
    <w:name w:val="Заголовок 2 Знак"/>
    <w:aliases w:val="H2 Знак"/>
    <w:basedOn w:val="a1"/>
    <w:link w:val="2"/>
    <w:rsid w:val="004F643B"/>
    <w:rPr>
      <w:rFonts w:ascii="Times New Roman" w:eastAsia="Times New Roman" w:hAnsi="Times New Roman" w:cs="Times New Roman"/>
      <w:sz w:val="28"/>
      <w:szCs w:val="24"/>
      <w:lang w:eastAsia="ru-RU"/>
    </w:rPr>
  </w:style>
  <w:style w:type="character" w:customStyle="1" w:styleId="30">
    <w:name w:val="Заголовок 3 Знак"/>
    <w:basedOn w:val="a1"/>
    <w:link w:val="3"/>
    <w:uiPriority w:val="9"/>
    <w:rsid w:val="004F643B"/>
    <w:rPr>
      <w:rFonts w:ascii="Times New Roman" w:eastAsia="Times New Roman" w:hAnsi="Times New Roman" w:cs="Times New Roman"/>
      <w:b/>
      <w:bCs/>
      <w:sz w:val="28"/>
      <w:szCs w:val="24"/>
      <w:lang w:eastAsia="ru-RU"/>
    </w:rPr>
  </w:style>
  <w:style w:type="character" w:customStyle="1" w:styleId="40">
    <w:name w:val="Заголовок 4 Знак"/>
    <w:basedOn w:val="a1"/>
    <w:link w:val="4"/>
    <w:uiPriority w:val="9"/>
    <w:rsid w:val="004F643B"/>
    <w:rPr>
      <w:rFonts w:ascii="Times New Roman" w:eastAsia="Times New Roman" w:hAnsi="Times New Roman" w:cs="Times New Roman"/>
      <w:sz w:val="28"/>
      <w:szCs w:val="24"/>
      <w:lang w:eastAsia="ru-RU"/>
    </w:rPr>
  </w:style>
  <w:style w:type="numbering" w:customStyle="1" w:styleId="12">
    <w:name w:val="Нет списка1"/>
    <w:next w:val="a3"/>
    <w:semiHidden/>
    <w:unhideWhenUsed/>
    <w:rsid w:val="004F643B"/>
  </w:style>
  <w:style w:type="character" w:styleId="a4">
    <w:name w:val="Hyperlink"/>
    <w:unhideWhenUsed/>
    <w:rsid w:val="004F643B"/>
    <w:rPr>
      <w:color w:val="0000FF"/>
      <w:u w:val="single"/>
    </w:rPr>
  </w:style>
  <w:style w:type="character" w:styleId="a5">
    <w:name w:val="FollowedHyperlink"/>
    <w:unhideWhenUsed/>
    <w:rsid w:val="004F643B"/>
    <w:rPr>
      <w:color w:val="800080"/>
      <w:u w:val="single"/>
    </w:rPr>
  </w:style>
  <w:style w:type="paragraph" w:styleId="HTML">
    <w:name w:val="HTML Preformatted"/>
    <w:basedOn w:val="a0"/>
    <w:link w:val="HTML0"/>
    <w:unhideWhenUsed/>
    <w:rsid w:val="004F6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rsid w:val="004F643B"/>
    <w:rPr>
      <w:rFonts w:ascii="Courier New" w:eastAsia="Times New Roman" w:hAnsi="Courier New" w:cs="Courier New"/>
      <w:sz w:val="20"/>
      <w:szCs w:val="20"/>
      <w:lang w:eastAsia="ru-RU"/>
    </w:rPr>
  </w:style>
  <w:style w:type="character" w:styleId="a6">
    <w:name w:val="Strong"/>
    <w:uiPriority w:val="22"/>
    <w:qFormat/>
    <w:rsid w:val="004F643B"/>
    <w:rPr>
      <w:rFonts w:ascii="Times New Roman" w:hAnsi="Times New Roman" w:cs="Times New Roman" w:hint="default"/>
      <w:b/>
      <w:bCs/>
      <w:color w:val="auto"/>
    </w:rPr>
  </w:style>
  <w:style w:type="paragraph" w:styleId="a7">
    <w:name w:val="Normal (Web)"/>
    <w:basedOn w:val="a0"/>
    <w:uiPriority w:val="99"/>
    <w:unhideWhenUsed/>
    <w:rsid w:val="004F643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header"/>
    <w:basedOn w:val="a0"/>
    <w:link w:val="a9"/>
    <w:unhideWhenUsed/>
    <w:rsid w:val="004F643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Верхний колонтитул Знак"/>
    <w:basedOn w:val="a1"/>
    <w:link w:val="a8"/>
    <w:rsid w:val="004F643B"/>
    <w:rPr>
      <w:rFonts w:ascii="Times New Roman" w:eastAsia="Times New Roman" w:hAnsi="Times New Roman" w:cs="Times New Roman"/>
      <w:sz w:val="24"/>
      <w:szCs w:val="24"/>
      <w:lang w:eastAsia="ru-RU"/>
    </w:rPr>
  </w:style>
  <w:style w:type="paragraph" w:styleId="aa">
    <w:name w:val="footer"/>
    <w:basedOn w:val="a0"/>
    <w:link w:val="ab"/>
    <w:unhideWhenUsed/>
    <w:rsid w:val="004F643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1"/>
    <w:link w:val="aa"/>
    <w:rsid w:val="004F643B"/>
    <w:rPr>
      <w:rFonts w:ascii="Times New Roman" w:eastAsia="Times New Roman" w:hAnsi="Times New Roman" w:cs="Times New Roman"/>
      <w:sz w:val="24"/>
      <w:szCs w:val="24"/>
      <w:lang w:eastAsia="ru-RU"/>
    </w:rPr>
  </w:style>
  <w:style w:type="paragraph" w:styleId="ac">
    <w:name w:val="endnote text"/>
    <w:basedOn w:val="a0"/>
    <w:link w:val="ad"/>
    <w:unhideWhenUsed/>
    <w:rsid w:val="004F643B"/>
    <w:pPr>
      <w:spacing w:after="0" w:line="240" w:lineRule="auto"/>
    </w:pPr>
    <w:rPr>
      <w:rFonts w:ascii="Times New Roman" w:eastAsia="Times New Roman" w:hAnsi="Times New Roman" w:cs="Times New Roman"/>
      <w:sz w:val="20"/>
      <w:szCs w:val="20"/>
      <w:lang w:eastAsia="ru-RU"/>
    </w:rPr>
  </w:style>
  <w:style w:type="character" w:customStyle="1" w:styleId="ad">
    <w:name w:val="Текст концевой сноски Знак"/>
    <w:basedOn w:val="a1"/>
    <w:link w:val="ac"/>
    <w:rsid w:val="004F643B"/>
    <w:rPr>
      <w:rFonts w:ascii="Times New Roman" w:eastAsia="Times New Roman" w:hAnsi="Times New Roman" w:cs="Times New Roman"/>
      <w:sz w:val="20"/>
      <w:szCs w:val="20"/>
      <w:lang w:eastAsia="ru-RU"/>
    </w:rPr>
  </w:style>
  <w:style w:type="paragraph" w:styleId="a">
    <w:name w:val="List Number"/>
    <w:basedOn w:val="a0"/>
    <w:unhideWhenUsed/>
    <w:rsid w:val="004F643B"/>
    <w:pPr>
      <w:numPr>
        <w:numId w:val="1"/>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ae">
    <w:name w:val="Title"/>
    <w:basedOn w:val="a0"/>
    <w:link w:val="af"/>
    <w:qFormat/>
    <w:rsid w:val="004F643B"/>
    <w:pPr>
      <w:spacing w:after="0" w:line="240" w:lineRule="auto"/>
      <w:jc w:val="center"/>
    </w:pPr>
    <w:rPr>
      <w:rFonts w:ascii="Times New Roman" w:eastAsia="Times New Roman" w:hAnsi="Times New Roman" w:cs="Times New Roman"/>
      <w:b/>
      <w:sz w:val="28"/>
      <w:szCs w:val="20"/>
      <w:lang w:eastAsia="ru-RU"/>
    </w:rPr>
  </w:style>
  <w:style w:type="character" w:customStyle="1" w:styleId="af">
    <w:name w:val="Заголовок Знак"/>
    <w:basedOn w:val="a1"/>
    <w:link w:val="ae"/>
    <w:rsid w:val="004F643B"/>
    <w:rPr>
      <w:rFonts w:ascii="Times New Roman" w:eastAsia="Times New Roman" w:hAnsi="Times New Roman" w:cs="Times New Roman"/>
      <w:b/>
      <w:sz w:val="28"/>
      <w:szCs w:val="20"/>
      <w:lang w:eastAsia="ru-RU"/>
    </w:rPr>
  </w:style>
  <w:style w:type="paragraph" w:styleId="af0">
    <w:name w:val="Body Text"/>
    <w:aliases w:val="Body Text Char"/>
    <w:basedOn w:val="a0"/>
    <w:link w:val="af1"/>
    <w:uiPriority w:val="99"/>
    <w:unhideWhenUsed/>
    <w:rsid w:val="004F643B"/>
    <w:pPr>
      <w:spacing w:after="120" w:line="240" w:lineRule="auto"/>
    </w:pPr>
    <w:rPr>
      <w:rFonts w:ascii="Times New Roman" w:eastAsia="Times New Roman" w:hAnsi="Times New Roman" w:cs="Times New Roman"/>
      <w:sz w:val="24"/>
      <w:szCs w:val="24"/>
      <w:lang w:eastAsia="ru-RU"/>
    </w:rPr>
  </w:style>
  <w:style w:type="character" w:customStyle="1" w:styleId="af1">
    <w:name w:val="Основной текст Знак"/>
    <w:aliases w:val="Body Text Char Знак"/>
    <w:basedOn w:val="a1"/>
    <w:link w:val="af0"/>
    <w:uiPriority w:val="99"/>
    <w:rsid w:val="004F643B"/>
    <w:rPr>
      <w:rFonts w:ascii="Times New Roman" w:eastAsia="Times New Roman" w:hAnsi="Times New Roman" w:cs="Times New Roman"/>
      <w:sz w:val="24"/>
      <w:szCs w:val="24"/>
      <w:lang w:eastAsia="ru-RU"/>
    </w:rPr>
  </w:style>
  <w:style w:type="paragraph" w:styleId="af2">
    <w:name w:val="Body Text Indent"/>
    <w:basedOn w:val="a0"/>
    <w:link w:val="af3"/>
    <w:unhideWhenUsed/>
    <w:rsid w:val="004F643B"/>
    <w:pPr>
      <w:spacing w:after="120" w:line="240" w:lineRule="auto"/>
      <w:ind w:left="283"/>
    </w:pPr>
    <w:rPr>
      <w:rFonts w:ascii="Times New Roman" w:eastAsia="Times New Roman" w:hAnsi="Times New Roman" w:cs="Times New Roman"/>
      <w:sz w:val="24"/>
      <w:szCs w:val="24"/>
      <w:lang w:eastAsia="ru-RU"/>
    </w:rPr>
  </w:style>
  <w:style w:type="character" w:customStyle="1" w:styleId="af3">
    <w:name w:val="Основной текст с отступом Знак"/>
    <w:basedOn w:val="a1"/>
    <w:link w:val="af2"/>
    <w:rsid w:val="004F643B"/>
    <w:rPr>
      <w:rFonts w:ascii="Times New Roman" w:eastAsia="Times New Roman" w:hAnsi="Times New Roman" w:cs="Times New Roman"/>
      <w:sz w:val="24"/>
      <w:szCs w:val="24"/>
      <w:lang w:eastAsia="ru-RU"/>
    </w:rPr>
  </w:style>
  <w:style w:type="paragraph" w:styleId="af4">
    <w:name w:val="Subtitle"/>
    <w:basedOn w:val="a0"/>
    <w:link w:val="af5"/>
    <w:qFormat/>
    <w:rsid w:val="004F643B"/>
    <w:pPr>
      <w:suppressAutoHyphens/>
      <w:spacing w:after="60" w:line="240" w:lineRule="auto"/>
      <w:jc w:val="center"/>
      <w:outlineLvl w:val="1"/>
    </w:pPr>
    <w:rPr>
      <w:rFonts w:ascii="Arial" w:eastAsia="Times New Roman" w:hAnsi="Arial" w:cs="Arial"/>
      <w:sz w:val="24"/>
      <w:szCs w:val="24"/>
      <w:lang w:eastAsia="ar-SA"/>
    </w:rPr>
  </w:style>
  <w:style w:type="character" w:customStyle="1" w:styleId="af5">
    <w:name w:val="Подзаголовок Знак"/>
    <w:basedOn w:val="a1"/>
    <w:link w:val="af4"/>
    <w:rsid w:val="004F643B"/>
    <w:rPr>
      <w:rFonts w:ascii="Arial" w:eastAsia="Times New Roman" w:hAnsi="Arial" w:cs="Arial"/>
      <w:sz w:val="24"/>
      <w:szCs w:val="24"/>
      <w:lang w:eastAsia="ar-SA"/>
    </w:rPr>
  </w:style>
  <w:style w:type="paragraph" w:styleId="21">
    <w:name w:val="Body Text 2"/>
    <w:basedOn w:val="a0"/>
    <w:link w:val="22"/>
    <w:unhideWhenUsed/>
    <w:rsid w:val="004F643B"/>
    <w:pPr>
      <w:spacing w:after="0" w:line="240" w:lineRule="auto"/>
      <w:jc w:val="both"/>
    </w:pPr>
    <w:rPr>
      <w:rFonts w:ascii="Times New Roman" w:eastAsia="Times New Roman" w:hAnsi="Times New Roman" w:cs="Times New Roman"/>
      <w:sz w:val="28"/>
      <w:szCs w:val="24"/>
      <w:lang w:eastAsia="ru-RU"/>
    </w:rPr>
  </w:style>
  <w:style w:type="character" w:customStyle="1" w:styleId="22">
    <w:name w:val="Основной текст 2 Знак"/>
    <w:basedOn w:val="a1"/>
    <w:link w:val="21"/>
    <w:rsid w:val="004F643B"/>
    <w:rPr>
      <w:rFonts w:ascii="Times New Roman" w:eastAsia="Times New Roman" w:hAnsi="Times New Roman" w:cs="Times New Roman"/>
      <w:sz w:val="28"/>
      <w:szCs w:val="24"/>
      <w:lang w:eastAsia="ru-RU"/>
    </w:rPr>
  </w:style>
  <w:style w:type="paragraph" w:styleId="23">
    <w:name w:val="Body Text Indent 2"/>
    <w:basedOn w:val="a0"/>
    <w:link w:val="24"/>
    <w:uiPriority w:val="99"/>
    <w:unhideWhenUsed/>
    <w:rsid w:val="004F643B"/>
    <w:pPr>
      <w:spacing w:after="120" w:line="480" w:lineRule="auto"/>
      <w:ind w:left="283"/>
    </w:pPr>
    <w:rPr>
      <w:rFonts w:ascii="Times New Roman" w:eastAsia="Times New Roman" w:hAnsi="Times New Roman" w:cs="Times New Roman"/>
      <w:sz w:val="24"/>
      <w:szCs w:val="24"/>
      <w:lang w:eastAsia="ru-RU"/>
    </w:rPr>
  </w:style>
  <w:style w:type="character" w:customStyle="1" w:styleId="24">
    <w:name w:val="Основной текст с отступом 2 Знак"/>
    <w:basedOn w:val="a1"/>
    <w:link w:val="23"/>
    <w:uiPriority w:val="99"/>
    <w:rsid w:val="004F643B"/>
    <w:rPr>
      <w:rFonts w:ascii="Times New Roman" w:eastAsia="Times New Roman" w:hAnsi="Times New Roman" w:cs="Times New Roman"/>
      <w:sz w:val="24"/>
      <w:szCs w:val="24"/>
      <w:lang w:eastAsia="ru-RU"/>
    </w:rPr>
  </w:style>
  <w:style w:type="paragraph" w:styleId="31">
    <w:name w:val="Body Text Indent 3"/>
    <w:basedOn w:val="a0"/>
    <w:link w:val="32"/>
    <w:unhideWhenUsed/>
    <w:rsid w:val="004F643B"/>
    <w:pPr>
      <w:widowControl w:val="0"/>
      <w:snapToGrid w:val="0"/>
      <w:spacing w:after="0" w:line="240" w:lineRule="auto"/>
      <w:ind w:right="-301" w:firstLine="720"/>
      <w:jc w:val="both"/>
    </w:pPr>
    <w:rPr>
      <w:rFonts w:ascii="Times New Roman" w:eastAsia="Times New Roman" w:hAnsi="Times New Roman" w:cs="Times New Roman"/>
      <w:sz w:val="26"/>
      <w:szCs w:val="20"/>
      <w:lang w:eastAsia="ru-RU"/>
    </w:rPr>
  </w:style>
  <w:style w:type="character" w:customStyle="1" w:styleId="32">
    <w:name w:val="Основной текст с отступом 3 Знак"/>
    <w:basedOn w:val="a1"/>
    <w:link w:val="31"/>
    <w:rsid w:val="004F643B"/>
    <w:rPr>
      <w:rFonts w:ascii="Times New Roman" w:eastAsia="Times New Roman" w:hAnsi="Times New Roman" w:cs="Times New Roman"/>
      <w:sz w:val="26"/>
      <w:szCs w:val="20"/>
      <w:lang w:eastAsia="ru-RU"/>
    </w:rPr>
  </w:style>
  <w:style w:type="paragraph" w:styleId="af6">
    <w:name w:val="Document Map"/>
    <w:basedOn w:val="a0"/>
    <w:link w:val="af7"/>
    <w:unhideWhenUsed/>
    <w:rsid w:val="004F643B"/>
    <w:pPr>
      <w:shd w:val="clear" w:color="auto" w:fill="000080"/>
      <w:spacing w:after="0" w:line="240" w:lineRule="auto"/>
    </w:pPr>
    <w:rPr>
      <w:rFonts w:ascii="Tahoma" w:eastAsia="Times New Roman" w:hAnsi="Tahoma" w:cs="Tahoma"/>
      <w:sz w:val="20"/>
      <w:szCs w:val="20"/>
      <w:lang w:eastAsia="ru-RU"/>
    </w:rPr>
  </w:style>
  <w:style w:type="character" w:customStyle="1" w:styleId="af7">
    <w:name w:val="Схема документа Знак"/>
    <w:basedOn w:val="a1"/>
    <w:link w:val="af6"/>
    <w:rsid w:val="004F643B"/>
    <w:rPr>
      <w:rFonts w:ascii="Tahoma" w:eastAsia="Times New Roman" w:hAnsi="Tahoma" w:cs="Tahoma"/>
      <w:sz w:val="20"/>
      <w:szCs w:val="20"/>
      <w:shd w:val="clear" w:color="auto" w:fill="000080"/>
      <w:lang w:eastAsia="ru-RU"/>
    </w:rPr>
  </w:style>
  <w:style w:type="paragraph" w:styleId="af8">
    <w:name w:val="Balloon Text"/>
    <w:basedOn w:val="a0"/>
    <w:link w:val="af9"/>
    <w:unhideWhenUsed/>
    <w:rsid w:val="004F643B"/>
    <w:pPr>
      <w:spacing w:after="0" w:line="240" w:lineRule="auto"/>
    </w:pPr>
    <w:rPr>
      <w:rFonts w:ascii="Tahoma" w:eastAsia="Times New Roman" w:hAnsi="Tahoma" w:cs="Tahoma"/>
      <w:sz w:val="16"/>
      <w:szCs w:val="16"/>
      <w:lang w:eastAsia="ru-RU"/>
    </w:rPr>
  </w:style>
  <w:style w:type="character" w:customStyle="1" w:styleId="af9">
    <w:name w:val="Текст выноски Знак"/>
    <w:basedOn w:val="a1"/>
    <w:link w:val="af8"/>
    <w:rsid w:val="004F643B"/>
    <w:rPr>
      <w:rFonts w:ascii="Tahoma" w:eastAsia="Times New Roman" w:hAnsi="Tahoma" w:cs="Tahoma"/>
      <w:sz w:val="16"/>
      <w:szCs w:val="16"/>
      <w:lang w:eastAsia="ru-RU"/>
    </w:rPr>
  </w:style>
  <w:style w:type="paragraph" w:styleId="afa">
    <w:name w:val="No Spacing"/>
    <w:uiPriority w:val="1"/>
    <w:qFormat/>
    <w:rsid w:val="004F643B"/>
    <w:pPr>
      <w:spacing w:after="0" w:line="240" w:lineRule="auto"/>
    </w:pPr>
    <w:rPr>
      <w:rFonts w:ascii="Calibri" w:eastAsia="Times New Roman" w:hAnsi="Calibri" w:cs="Times New Roman"/>
      <w:lang w:eastAsia="ru-RU"/>
    </w:rPr>
  </w:style>
  <w:style w:type="paragraph" w:styleId="afb">
    <w:name w:val="List Paragraph"/>
    <w:basedOn w:val="a0"/>
    <w:qFormat/>
    <w:rsid w:val="004F643B"/>
    <w:pPr>
      <w:suppressAutoHyphens/>
      <w:spacing w:after="0" w:line="240" w:lineRule="auto"/>
      <w:ind w:left="720"/>
      <w:contextualSpacing/>
    </w:pPr>
    <w:rPr>
      <w:rFonts w:ascii="Times New Roman" w:eastAsia="Times New Roman" w:hAnsi="Times New Roman" w:cs="Times New Roman"/>
      <w:sz w:val="24"/>
      <w:szCs w:val="24"/>
      <w:lang w:eastAsia="ar-SA"/>
    </w:rPr>
  </w:style>
  <w:style w:type="paragraph" w:customStyle="1" w:styleId="ConsPlusNormal">
    <w:name w:val="ConsPlusNormal"/>
    <w:link w:val="ConsPlusNormal0"/>
    <w:rsid w:val="004F643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3">
    <w:name w:val="Обычный1"/>
    <w:uiPriority w:val="99"/>
    <w:rsid w:val="004F643B"/>
    <w:pPr>
      <w:spacing w:after="0" w:line="240" w:lineRule="auto"/>
    </w:pPr>
    <w:rPr>
      <w:rFonts w:ascii="Times New Roman" w:eastAsia="Times New Roman" w:hAnsi="Times New Roman" w:cs="Times New Roman"/>
      <w:sz w:val="20"/>
      <w:szCs w:val="20"/>
      <w:lang w:eastAsia="ru-RU"/>
    </w:rPr>
  </w:style>
  <w:style w:type="paragraph" w:customStyle="1" w:styleId="ConsPlusNonformat">
    <w:name w:val="ConsPlusNonformat"/>
    <w:uiPriority w:val="99"/>
    <w:rsid w:val="004F643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4F643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c">
    <w:name w:val="Содержимое таблицы"/>
    <w:basedOn w:val="a0"/>
    <w:rsid w:val="004F643B"/>
    <w:pPr>
      <w:suppressLineNumbers/>
      <w:suppressAutoHyphens/>
      <w:spacing w:after="0" w:line="240" w:lineRule="auto"/>
    </w:pPr>
    <w:rPr>
      <w:rFonts w:ascii="Times New Roman" w:eastAsia="Times New Roman" w:hAnsi="Times New Roman" w:cs="Times New Roman"/>
      <w:sz w:val="28"/>
      <w:szCs w:val="20"/>
      <w:lang w:eastAsia="ar-SA"/>
    </w:rPr>
  </w:style>
  <w:style w:type="paragraph" w:customStyle="1" w:styleId="14">
    <w:name w:val="Знак1"/>
    <w:basedOn w:val="a0"/>
    <w:rsid w:val="004F643B"/>
    <w:pPr>
      <w:spacing w:after="160" w:line="240" w:lineRule="exact"/>
    </w:pPr>
    <w:rPr>
      <w:rFonts w:ascii="Verdana" w:eastAsia="Times New Roman" w:hAnsi="Verdana" w:cs="Verdana"/>
      <w:sz w:val="20"/>
      <w:szCs w:val="20"/>
      <w:lang w:val="en-US"/>
    </w:rPr>
  </w:style>
  <w:style w:type="paragraph" w:customStyle="1" w:styleId="ConsPlusCell">
    <w:name w:val="ConsPlusCell"/>
    <w:uiPriority w:val="99"/>
    <w:rsid w:val="004F643B"/>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4F643B"/>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Title">
    <w:name w:val="ConsTitle"/>
    <w:rsid w:val="004F643B"/>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5">
    <w:name w:val="Обычный1"/>
    <w:rsid w:val="004F643B"/>
    <w:pPr>
      <w:suppressAutoHyphens/>
      <w:spacing w:after="0" w:line="240" w:lineRule="auto"/>
    </w:pPr>
    <w:rPr>
      <w:rFonts w:ascii="Times New Roman" w:eastAsia="Times New Roman" w:hAnsi="Times New Roman" w:cs="Times New Roman"/>
      <w:sz w:val="20"/>
      <w:szCs w:val="20"/>
      <w:lang w:eastAsia="ar-SA"/>
    </w:rPr>
  </w:style>
  <w:style w:type="paragraph" w:customStyle="1" w:styleId="310">
    <w:name w:val="Основной текст 31"/>
    <w:basedOn w:val="a0"/>
    <w:rsid w:val="004F643B"/>
    <w:pPr>
      <w:suppressAutoHyphens/>
      <w:spacing w:after="0" w:line="240" w:lineRule="atLeast"/>
    </w:pPr>
    <w:rPr>
      <w:rFonts w:ascii="Arial" w:eastAsia="Times New Roman" w:hAnsi="Arial" w:cs="Times New Roman"/>
      <w:sz w:val="16"/>
      <w:szCs w:val="20"/>
      <w:lang w:eastAsia="ar-SA"/>
    </w:rPr>
  </w:style>
  <w:style w:type="paragraph" w:customStyle="1" w:styleId="210">
    <w:name w:val="Основной текст 21"/>
    <w:basedOn w:val="a0"/>
    <w:rsid w:val="004F643B"/>
    <w:pPr>
      <w:suppressAutoHyphens/>
      <w:spacing w:after="0" w:line="240" w:lineRule="atLeast"/>
      <w:jc w:val="center"/>
    </w:pPr>
    <w:rPr>
      <w:rFonts w:ascii="Arial" w:eastAsia="Times New Roman" w:hAnsi="Arial" w:cs="Times New Roman"/>
      <w:sz w:val="16"/>
      <w:szCs w:val="20"/>
      <w:lang w:eastAsia="ar-SA"/>
    </w:rPr>
  </w:style>
  <w:style w:type="paragraph" w:customStyle="1" w:styleId="ConsPlusTitle">
    <w:name w:val="ConsPlusTitle"/>
    <w:rsid w:val="004F643B"/>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BodyText1">
    <w:name w:val="Body Text 1"/>
    <w:basedOn w:val="af0"/>
    <w:rsid w:val="004F643B"/>
    <w:pPr>
      <w:spacing w:after="0"/>
      <w:jc w:val="both"/>
    </w:pPr>
    <w:rPr>
      <w:sz w:val="20"/>
      <w:szCs w:val="20"/>
      <w:lang w:eastAsia="en-US"/>
    </w:rPr>
  </w:style>
  <w:style w:type="paragraph" w:customStyle="1" w:styleId="211">
    <w:name w:val="Основной текст с отступом 21"/>
    <w:basedOn w:val="a0"/>
    <w:rsid w:val="004F643B"/>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s1">
    <w:name w:val="s_1"/>
    <w:basedOn w:val="a0"/>
    <w:rsid w:val="004F643B"/>
    <w:pPr>
      <w:spacing w:after="0" w:line="240" w:lineRule="auto"/>
      <w:ind w:firstLine="720"/>
      <w:jc w:val="both"/>
    </w:pPr>
    <w:rPr>
      <w:rFonts w:ascii="Arial" w:eastAsia="Calibri" w:hAnsi="Arial" w:cs="Arial"/>
      <w:sz w:val="26"/>
      <w:szCs w:val="26"/>
      <w:lang w:eastAsia="ru-RU"/>
    </w:rPr>
  </w:style>
  <w:style w:type="character" w:styleId="afd">
    <w:name w:val="endnote reference"/>
    <w:unhideWhenUsed/>
    <w:rsid w:val="004F643B"/>
    <w:rPr>
      <w:vertAlign w:val="superscript"/>
    </w:rPr>
  </w:style>
  <w:style w:type="character" w:customStyle="1" w:styleId="91">
    <w:name w:val="Знак Знак9"/>
    <w:rsid w:val="004F643B"/>
    <w:rPr>
      <w:sz w:val="28"/>
      <w:szCs w:val="24"/>
    </w:rPr>
  </w:style>
  <w:style w:type="character" w:customStyle="1" w:styleId="16">
    <w:name w:val="Нижний колонтитул Знак1"/>
    <w:uiPriority w:val="99"/>
    <w:rsid w:val="004F643B"/>
    <w:rPr>
      <w:rFonts w:ascii="Times New Roman" w:eastAsia="Times New Roman" w:hAnsi="Times New Roman" w:cs="Times New Roman" w:hint="default"/>
      <w:lang w:eastAsia="ar-SA"/>
    </w:rPr>
  </w:style>
  <w:style w:type="character" w:customStyle="1" w:styleId="block-infoleft2">
    <w:name w:val="block-info__left2"/>
    <w:rsid w:val="004F643B"/>
    <w:rPr>
      <w:i w:val="0"/>
      <w:iCs w:val="0"/>
    </w:rPr>
  </w:style>
  <w:style w:type="character" w:customStyle="1" w:styleId="link">
    <w:name w:val="link"/>
    <w:rsid w:val="004F643B"/>
    <w:rPr>
      <w:rFonts w:ascii="Times New Roman" w:hAnsi="Times New Roman" w:cs="Times New Roman" w:hint="default"/>
      <w:strike w:val="0"/>
      <w:dstrike w:val="0"/>
      <w:u w:val="none"/>
      <w:effect w:val="none"/>
    </w:rPr>
  </w:style>
  <w:style w:type="table" w:styleId="afe">
    <w:name w:val="Table Grid"/>
    <w:basedOn w:val="a2"/>
    <w:rsid w:val="004F643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1">
    <w:name w:val="HTML Cite"/>
    <w:basedOn w:val="a1"/>
    <w:unhideWhenUsed/>
    <w:rsid w:val="004F643B"/>
    <w:rPr>
      <w:i/>
      <w:iCs/>
    </w:rPr>
  </w:style>
  <w:style w:type="character" w:styleId="aff">
    <w:name w:val="page number"/>
    <w:basedOn w:val="a1"/>
    <w:rsid w:val="00DC1E0C"/>
  </w:style>
  <w:style w:type="paragraph" w:styleId="aff0">
    <w:name w:val="Plain Text"/>
    <w:basedOn w:val="a0"/>
    <w:link w:val="aff1"/>
    <w:rsid w:val="00E2629F"/>
    <w:pPr>
      <w:spacing w:after="0" w:line="240" w:lineRule="auto"/>
    </w:pPr>
    <w:rPr>
      <w:rFonts w:ascii="Courier New" w:eastAsia="Times New Roman" w:hAnsi="Courier New" w:cs="Courier New"/>
      <w:sz w:val="20"/>
      <w:szCs w:val="20"/>
      <w:lang w:eastAsia="ru-RU"/>
    </w:rPr>
  </w:style>
  <w:style w:type="character" w:customStyle="1" w:styleId="aff1">
    <w:name w:val="Текст Знак"/>
    <w:basedOn w:val="a1"/>
    <w:link w:val="aff0"/>
    <w:rsid w:val="00E2629F"/>
    <w:rPr>
      <w:rFonts w:ascii="Courier New" w:eastAsia="Times New Roman" w:hAnsi="Courier New" w:cs="Courier New"/>
      <w:sz w:val="20"/>
      <w:szCs w:val="20"/>
      <w:lang w:eastAsia="ru-RU"/>
    </w:rPr>
  </w:style>
  <w:style w:type="character" w:customStyle="1" w:styleId="50">
    <w:name w:val="Заголовок 5 Знак"/>
    <w:basedOn w:val="a1"/>
    <w:link w:val="5"/>
    <w:uiPriority w:val="9"/>
    <w:rsid w:val="0044758A"/>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1"/>
    <w:link w:val="6"/>
    <w:rsid w:val="0044758A"/>
    <w:rPr>
      <w:rFonts w:ascii="Times New Roman" w:eastAsia="Times New Roman" w:hAnsi="Times New Roman" w:cs="Times New Roman"/>
      <w:b/>
      <w:sz w:val="26"/>
      <w:szCs w:val="24"/>
      <w:lang w:val="x-none" w:eastAsia="x-none"/>
    </w:rPr>
  </w:style>
  <w:style w:type="paragraph" w:customStyle="1" w:styleId="ConsNonformat">
    <w:name w:val="ConsNonformat"/>
    <w:rsid w:val="0044758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a0"/>
    <w:rsid w:val="0044758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note">
    <w:name w:val="note"/>
    <w:basedOn w:val="a0"/>
    <w:rsid w:val="0044758A"/>
    <w:pPr>
      <w:spacing w:before="100" w:beforeAutospacing="1" w:after="100" w:afterAutospacing="1" w:line="240" w:lineRule="auto"/>
    </w:pPr>
    <w:rPr>
      <w:rFonts w:ascii="Times New Roman" w:eastAsia="Times New Roman" w:hAnsi="Times New Roman" w:cs="Times New Roman"/>
      <w:b/>
      <w:bCs/>
      <w:color w:val="666666"/>
      <w:sz w:val="20"/>
      <w:szCs w:val="20"/>
      <w:lang w:eastAsia="ru-RU"/>
    </w:rPr>
  </w:style>
  <w:style w:type="paragraph" w:customStyle="1" w:styleId="1">
    <w:name w:val="Список1"/>
    <w:basedOn w:val="a0"/>
    <w:rsid w:val="0044758A"/>
    <w:pPr>
      <w:numPr>
        <w:numId w:val="2"/>
      </w:numPr>
      <w:spacing w:before="80" w:after="0" w:line="240" w:lineRule="auto"/>
      <w:jc w:val="both"/>
    </w:pPr>
    <w:rPr>
      <w:rFonts w:ascii="Times New Roman" w:eastAsia="Times New Roman" w:hAnsi="Times New Roman" w:cs="Times New Roman"/>
      <w:sz w:val="20"/>
      <w:szCs w:val="20"/>
    </w:rPr>
  </w:style>
  <w:style w:type="character" w:styleId="aff2">
    <w:name w:val="footnote reference"/>
    <w:rsid w:val="0044758A"/>
    <w:rPr>
      <w:vertAlign w:val="superscript"/>
    </w:rPr>
  </w:style>
  <w:style w:type="paragraph" w:styleId="aff3">
    <w:name w:val="Block Text"/>
    <w:basedOn w:val="a0"/>
    <w:rsid w:val="0044758A"/>
    <w:pPr>
      <w:spacing w:after="120" w:line="240" w:lineRule="auto"/>
      <w:ind w:left="1440" w:right="1440"/>
    </w:pPr>
    <w:rPr>
      <w:rFonts w:ascii="Times New Roman" w:eastAsia="Times New Roman" w:hAnsi="Times New Roman" w:cs="Times New Roman"/>
      <w:sz w:val="24"/>
      <w:szCs w:val="24"/>
      <w:lang w:eastAsia="ru-RU"/>
    </w:rPr>
  </w:style>
  <w:style w:type="paragraph" w:styleId="aff4">
    <w:name w:val="footnote text"/>
    <w:basedOn w:val="a0"/>
    <w:link w:val="aff5"/>
    <w:rsid w:val="0044758A"/>
    <w:pPr>
      <w:spacing w:after="0" w:line="240" w:lineRule="auto"/>
    </w:pPr>
    <w:rPr>
      <w:rFonts w:ascii="Times New Roman" w:eastAsia="Times New Roman" w:hAnsi="Times New Roman" w:cs="Times New Roman"/>
      <w:sz w:val="20"/>
      <w:szCs w:val="20"/>
      <w:lang w:eastAsia="ru-RU"/>
    </w:rPr>
  </w:style>
  <w:style w:type="character" w:customStyle="1" w:styleId="aff5">
    <w:name w:val="Текст сноски Знак"/>
    <w:basedOn w:val="a1"/>
    <w:link w:val="aff4"/>
    <w:rsid w:val="0044758A"/>
    <w:rPr>
      <w:rFonts w:ascii="Times New Roman" w:eastAsia="Times New Roman" w:hAnsi="Times New Roman" w:cs="Times New Roman"/>
      <w:sz w:val="20"/>
      <w:szCs w:val="20"/>
      <w:lang w:eastAsia="ru-RU"/>
    </w:rPr>
  </w:style>
  <w:style w:type="paragraph" w:customStyle="1" w:styleId="220">
    <w:name w:val="Основной текст 22"/>
    <w:basedOn w:val="a0"/>
    <w:rsid w:val="0044758A"/>
    <w:pPr>
      <w:spacing w:after="0" w:line="240" w:lineRule="auto"/>
      <w:ind w:firstLine="567"/>
      <w:jc w:val="both"/>
    </w:pPr>
    <w:rPr>
      <w:rFonts w:ascii="Times New Roman" w:eastAsia="Times New Roman" w:hAnsi="Times New Roman" w:cs="Times New Roman"/>
      <w:i/>
      <w:sz w:val="24"/>
      <w:szCs w:val="20"/>
      <w:lang w:val="en-US" w:eastAsia="ru-RU"/>
    </w:rPr>
  </w:style>
  <w:style w:type="paragraph" w:styleId="33">
    <w:name w:val="Body Text 3"/>
    <w:basedOn w:val="a0"/>
    <w:link w:val="34"/>
    <w:rsid w:val="0044758A"/>
    <w:pPr>
      <w:spacing w:after="0" w:line="240" w:lineRule="auto"/>
      <w:jc w:val="both"/>
    </w:pPr>
    <w:rPr>
      <w:rFonts w:ascii="Times New Roman" w:eastAsia="Times New Roman" w:hAnsi="Times New Roman" w:cs="Times New Roman"/>
      <w:sz w:val="26"/>
      <w:szCs w:val="24"/>
      <w:lang w:val="x-none" w:eastAsia="x-none"/>
    </w:rPr>
  </w:style>
  <w:style w:type="character" w:customStyle="1" w:styleId="34">
    <w:name w:val="Основной текст 3 Знак"/>
    <w:basedOn w:val="a1"/>
    <w:link w:val="33"/>
    <w:rsid w:val="0044758A"/>
    <w:rPr>
      <w:rFonts w:ascii="Times New Roman" w:eastAsia="Times New Roman" w:hAnsi="Times New Roman" w:cs="Times New Roman"/>
      <w:sz w:val="26"/>
      <w:szCs w:val="24"/>
      <w:lang w:val="x-none" w:eastAsia="x-none"/>
    </w:rPr>
  </w:style>
  <w:style w:type="character" w:customStyle="1" w:styleId="Bodytext3">
    <w:name w:val="Body text (3)_"/>
    <w:link w:val="Bodytext30"/>
    <w:uiPriority w:val="99"/>
    <w:locked/>
    <w:rsid w:val="0044758A"/>
    <w:rPr>
      <w:rFonts w:ascii="Arial" w:hAnsi="Arial" w:cs="Arial"/>
      <w:b/>
      <w:bCs/>
      <w:sz w:val="16"/>
      <w:szCs w:val="16"/>
      <w:shd w:val="clear" w:color="auto" w:fill="FFFFFF"/>
    </w:rPr>
  </w:style>
  <w:style w:type="character" w:customStyle="1" w:styleId="Bodytext2">
    <w:name w:val="Body text (2)_"/>
    <w:link w:val="Bodytext20"/>
    <w:uiPriority w:val="99"/>
    <w:locked/>
    <w:rsid w:val="0044758A"/>
    <w:rPr>
      <w:rFonts w:ascii="Arial" w:hAnsi="Arial" w:cs="Arial"/>
      <w:noProof/>
      <w:sz w:val="16"/>
      <w:szCs w:val="16"/>
      <w:shd w:val="clear" w:color="auto" w:fill="FFFFFF"/>
    </w:rPr>
  </w:style>
  <w:style w:type="character" w:customStyle="1" w:styleId="Bodytext">
    <w:name w:val="Body text_"/>
    <w:link w:val="Bodytext10"/>
    <w:uiPriority w:val="99"/>
    <w:locked/>
    <w:rsid w:val="0044758A"/>
    <w:rPr>
      <w:rFonts w:ascii="Arial" w:hAnsi="Arial" w:cs="Arial"/>
      <w:sz w:val="16"/>
      <w:szCs w:val="16"/>
      <w:shd w:val="clear" w:color="auto" w:fill="FFFFFF"/>
    </w:rPr>
  </w:style>
  <w:style w:type="paragraph" w:customStyle="1" w:styleId="Bodytext30">
    <w:name w:val="Body text (3)"/>
    <w:basedOn w:val="a0"/>
    <w:link w:val="Bodytext3"/>
    <w:uiPriority w:val="99"/>
    <w:rsid w:val="0044758A"/>
    <w:pPr>
      <w:shd w:val="clear" w:color="auto" w:fill="FFFFFF"/>
      <w:spacing w:after="0" w:line="240" w:lineRule="atLeast"/>
    </w:pPr>
    <w:rPr>
      <w:rFonts w:ascii="Arial" w:hAnsi="Arial" w:cs="Arial"/>
      <w:b/>
      <w:bCs/>
      <w:sz w:val="16"/>
      <w:szCs w:val="16"/>
    </w:rPr>
  </w:style>
  <w:style w:type="paragraph" w:customStyle="1" w:styleId="Bodytext20">
    <w:name w:val="Body text (2)"/>
    <w:basedOn w:val="a0"/>
    <w:link w:val="Bodytext2"/>
    <w:uiPriority w:val="99"/>
    <w:rsid w:val="0044758A"/>
    <w:pPr>
      <w:shd w:val="clear" w:color="auto" w:fill="FFFFFF"/>
      <w:spacing w:after="0" w:line="240" w:lineRule="atLeast"/>
    </w:pPr>
    <w:rPr>
      <w:rFonts w:ascii="Arial" w:hAnsi="Arial" w:cs="Arial"/>
      <w:noProof/>
      <w:sz w:val="16"/>
      <w:szCs w:val="16"/>
    </w:rPr>
  </w:style>
  <w:style w:type="paragraph" w:customStyle="1" w:styleId="Bodytext10">
    <w:name w:val="Body text1"/>
    <w:basedOn w:val="a0"/>
    <w:link w:val="Bodytext"/>
    <w:uiPriority w:val="99"/>
    <w:rsid w:val="0044758A"/>
    <w:pPr>
      <w:shd w:val="clear" w:color="auto" w:fill="FFFFFF"/>
      <w:spacing w:after="0" w:line="240" w:lineRule="atLeast"/>
    </w:pPr>
    <w:rPr>
      <w:rFonts w:ascii="Arial" w:hAnsi="Arial" w:cs="Arial"/>
      <w:sz w:val="16"/>
      <w:szCs w:val="16"/>
    </w:rPr>
  </w:style>
  <w:style w:type="paragraph" w:customStyle="1" w:styleId="western">
    <w:name w:val="western"/>
    <w:basedOn w:val="a0"/>
    <w:rsid w:val="0044758A"/>
    <w:pPr>
      <w:spacing w:after="240" w:line="240" w:lineRule="auto"/>
    </w:pPr>
    <w:rPr>
      <w:rFonts w:ascii="Times New Roman" w:eastAsia="Times New Roman" w:hAnsi="Times New Roman" w:cs="Times New Roman"/>
      <w:sz w:val="24"/>
      <w:szCs w:val="24"/>
      <w:lang w:eastAsia="ru-RU"/>
    </w:rPr>
  </w:style>
  <w:style w:type="paragraph" w:customStyle="1" w:styleId="25">
    <w:name w:val="Обычный2"/>
    <w:rsid w:val="0044758A"/>
    <w:pPr>
      <w:spacing w:after="0" w:line="240" w:lineRule="auto"/>
    </w:pPr>
    <w:rPr>
      <w:rFonts w:ascii="Times New Roman" w:eastAsia="Times New Roman" w:hAnsi="Times New Roman" w:cs="Times New Roman"/>
      <w:sz w:val="20"/>
      <w:szCs w:val="20"/>
      <w:lang w:eastAsia="ru-RU"/>
    </w:rPr>
  </w:style>
  <w:style w:type="character" w:customStyle="1" w:styleId="92">
    <w:name w:val="Знак Знак9"/>
    <w:rsid w:val="0044758A"/>
    <w:rPr>
      <w:sz w:val="28"/>
      <w:szCs w:val="24"/>
    </w:rPr>
  </w:style>
  <w:style w:type="table" w:customStyle="1" w:styleId="17">
    <w:name w:val="Сетка таблицы1"/>
    <w:basedOn w:val="a2"/>
    <w:next w:val="afe"/>
    <w:rsid w:val="0044758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2"/>
    <w:next w:val="afe"/>
    <w:uiPriority w:val="59"/>
    <w:rsid w:val="0044758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rsid w:val="0044758A"/>
    <w:rPr>
      <w:rFonts w:ascii="Arial" w:eastAsia="Times New Roman" w:hAnsi="Arial" w:cs="Arial"/>
      <w:sz w:val="20"/>
      <w:szCs w:val="20"/>
      <w:lang w:eastAsia="ru-RU"/>
    </w:rPr>
  </w:style>
  <w:style w:type="paragraph" w:customStyle="1" w:styleId="aff6">
    <w:name w:val="Îáû÷íûé"/>
    <w:uiPriority w:val="99"/>
    <w:semiHidden/>
    <w:rsid w:val="00792436"/>
    <w:pPr>
      <w:spacing w:after="0" w:line="240" w:lineRule="auto"/>
    </w:pPr>
    <w:rPr>
      <w:rFonts w:ascii="Times New Roman" w:eastAsia="Times New Roman" w:hAnsi="Times New Roman" w:cs="Times New Roman"/>
      <w:sz w:val="20"/>
      <w:szCs w:val="20"/>
      <w:lang w:eastAsia="ru-RU"/>
    </w:rPr>
  </w:style>
  <w:style w:type="character" w:customStyle="1" w:styleId="70">
    <w:name w:val="Заголовок 7 Знак"/>
    <w:basedOn w:val="a1"/>
    <w:link w:val="7"/>
    <w:rsid w:val="00CC4264"/>
    <w:rPr>
      <w:rFonts w:ascii="Times New Roman" w:eastAsia="Times New Roman" w:hAnsi="Times New Roman" w:cs="Times New Roman"/>
      <w:sz w:val="24"/>
      <w:szCs w:val="20"/>
      <w:lang w:eastAsia="ru-RU"/>
    </w:rPr>
  </w:style>
  <w:style w:type="character" w:customStyle="1" w:styleId="80">
    <w:name w:val="Заголовок 8 Знак"/>
    <w:basedOn w:val="a1"/>
    <w:link w:val="8"/>
    <w:rsid w:val="00CC4264"/>
    <w:rPr>
      <w:rFonts w:ascii="Times New Roman" w:eastAsia="Times New Roman" w:hAnsi="Times New Roman" w:cs="Times New Roman"/>
      <w:sz w:val="24"/>
      <w:szCs w:val="20"/>
      <w:lang w:eastAsia="ru-RU"/>
    </w:rPr>
  </w:style>
  <w:style w:type="character" w:customStyle="1" w:styleId="90">
    <w:name w:val="Заголовок 9 Знак"/>
    <w:basedOn w:val="a1"/>
    <w:link w:val="9"/>
    <w:rsid w:val="00CC4264"/>
    <w:rPr>
      <w:rFonts w:ascii="Times New Roman" w:eastAsia="Times New Roman" w:hAnsi="Times New Roman" w:cs="Times New Roman"/>
      <w:sz w:val="24"/>
      <w:szCs w:val="20"/>
      <w:lang w:eastAsia="ru-RU"/>
    </w:rPr>
  </w:style>
  <w:style w:type="paragraph" w:styleId="aff7">
    <w:name w:val="caption"/>
    <w:basedOn w:val="a0"/>
    <w:next w:val="a0"/>
    <w:qFormat/>
    <w:rsid w:val="00CC4264"/>
    <w:pPr>
      <w:widowControl w:val="0"/>
      <w:shd w:val="clear" w:color="auto" w:fill="FFFFFF"/>
      <w:autoSpaceDE w:val="0"/>
      <w:autoSpaceDN w:val="0"/>
      <w:adjustRightInd w:val="0"/>
      <w:spacing w:before="106" w:after="0" w:line="240" w:lineRule="auto"/>
    </w:pPr>
    <w:rPr>
      <w:rFonts w:ascii="Times New Roman" w:eastAsia="Times New Roman" w:hAnsi="Times New Roman" w:cs="Times New Roman"/>
      <w:color w:val="000000"/>
      <w:spacing w:val="-2"/>
      <w:sz w:val="24"/>
      <w:szCs w:val="20"/>
      <w:lang w:eastAsia="ru-RU"/>
    </w:rPr>
  </w:style>
  <w:style w:type="paragraph" w:customStyle="1" w:styleId="contentheader2cols">
    <w:name w:val="contentheader2cols"/>
    <w:basedOn w:val="a0"/>
    <w:rsid w:val="00CC4264"/>
    <w:pPr>
      <w:spacing w:before="75" w:after="0" w:line="240" w:lineRule="auto"/>
      <w:ind w:left="374"/>
    </w:pPr>
    <w:rPr>
      <w:rFonts w:ascii="Times New Roman" w:eastAsia="Times New Roman" w:hAnsi="Times New Roman" w:cs="Times New Roman"/>
      <w:b/>
      <w:bCs/>
      <w:color w:val="3560A7"/>
      <w:sz w:val="32"/>
      <w:szCs w:val="32"/>
      <w:lang w:eastAsia="ru-RU"/>
    </w:rPr>
  </w:style>
  <w:style w:type="paragraph" w:customStyle="1" w:styleId="aff8">
    <w:name w:val="Знак"/>
    <w:basedOn w:val="a0"/>
    <w:rsid w:val="00CC4264"/>
    <w:pPr>
      <w:spacing w:after="160" w:line="240" w:lineRule="exact"/>
    </w:pPr>
    <w:rPr>
      <w:rFonts w:ascii="Verdana" w:eastAsia="Times New Roman" w:hAnsi="Verdana" w:cs="Times New Roman"/>
      <w:sz w:val="20"/>
      <w:szCs w:val="20"/>
      <w:lang w:val="en-US"/>
    </w:rPr>
  </w:style>
  <w:style w:type="paragraph" w:customStyle="1" w:styleId="27">
    <w:name w:val="Без интервала2"/>
    <w:rsid w:val="00CC4264"/>
    <w:pPr>
      <w:widowControl w:val="0"/>
      <w:autoSpaceDE w:val="0"/>
      <w:autoSpaceDN w:val="0"/>
      <w:adjustRightInd w:val="0"/>
      <w:spacing w:after="0" w:line="240" w:lineRule="auto"/>
    </w:pPr>
    <w:rPr>
      <w:rFonts w:ascii="Times New Roman" w:eastAsia="Calibri" w:hAnsi="Times New Roman" w:cs="Times New Roman"/>
      <w:sz w:val="20"/>
      <w:szCs w:val="20"/>
      <w:lang w:eastAsia="ru-RU"/>
    </w:rPr>
  </w:style>
  <w:style w:type="paragraph" w:customStyle="1" w:styleId="Heading">
    <w:name w:val="Heading"/>
    <w:rsid w:val="00CC4264"/>
    <w:pPr>
      <w:widowControl w:val="0"/>
      <w:overflowPunct w:val="0"/>
      <w:autoSpaceDE w:val="0"/>
      <w:autoSpaceDN w:val="0"/>
      <w:adjustRightInd w:val="0"/>
      <w:spacing w:after="0" w:line="240" w:lineRule="auto"/>
      <w:textAlignment w:val="baseline"/>
    </w:pPr>
    <w:rPr>
      <w:rFonts w:ascii="Arial" w:eastAsia="Times New Roman" w:hAnsi="Arial" w:cs="Times New Roman"/>
      <w:b/>
      <w:sz w:val="30"/>
      <w:szCs w:val="20"/>
      <w:lang w:eastAsia="ru-RU"/>
    </w:rPr>
  </w:style>
  <w:style w:type="character" w:customStyle="1" w:styleId="FontStyle17">
    <w:name w:val="Font Style17"/>
    <w:uiPriority w:val="99"/>
    <w:rsid w:val="00CC4264"/>
    <w:rPr>
      <w:rFonts w:ascii="Times New Roman" w:hAnsi="Times New Roman" w:cs="Times New Roman"/>
      <w:sz w:val="26"/>
      <w:szCs w:val="26"/>
    </w:rPr>
  </w:style>
  <w:style w:type="paragraph" w:customStyle="1" w:styleId="Postan">
    <w:name w:val="Postan"/>
    <w:basedOn w:val="a0"/>
    <w:rsid w:val="00CC4264"/>
    <w:pPr>
      <w:spacing w:after="0" w:line="240" w:lineRule="auto"/>
      <w:jc w:val="center"/>
    </w:pPr>
    <w:rPr>
      <w:rFonts w:ascii="Times New Roman" w:eastAsia="Times New Roman" w:hAnsi="Times New Roman" w:cs="Times New Roman"/>
      <w:sz w:val="28"/>
      <w:szCs w:val="20"/>
      <w:lang w:eastAsia="ru-RU"/>
    </w:rPr>
  </w:style>
  <w:style w:type="character" w:styleId="aff9">
    <w:name w:val="line number"/>
    <w:basedOn w:val="a1"/>
    <w:uiPriority w:val="99"/>
    <w:semiHidden/>
    <w:unhideWhenUsed/>
    <w:rsid w:val="00CC4264"/>
  </w:style>
  <w:style w:type="numbering" w:customStyle="1" w:styleId="110">
    <w:name w:val="Нет списка11"/>
    <w:next w:val="a3"/>
    <w:semiHidden/>
    <w:unhideWhenUsed/>
    <w:rsid w:val="00240EF4"/>
  </w:style>
  <w:style w:type="table" w:customStyle="1" w:styleId="212">
    <w:name w:val="Сетка таблицы21"/>
    <w:basedOn w:val="a2"/>
    <w:next w:val="afe"/>
    <w:rsid w:val="00240EF4"/>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DocList">
    <w:name w:val="ConsPlusDocList"/>
    <w:rsid w:val="00240EF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numbering" w:customStyle="1" w:styleId="28">
    <w:name w:val="Нет списка2"/>
    <w:next w:val="a3"/>
    <w:uiPriority w:val="99"/>
    <w:semiHidden/>
    <w:unhideWhenUsed/>
    <w:rsid w:val="00240EF4"/>
  </w:style>
  <w:style w:type="character" w:customStyle="1" w:styleId="FontStyle52">
    <w:name w:val="Font Style52"/>
    <w:rsid w:val="002651DF"/>
    <w:rPr>
      <w:rFonts w:ascii="Times New Roman" w:hAnsi="Times New Roman" w:cs="Times New Roman"/>
      <w:sz w:val="26"/>
      <w:szCs w:val="26"/>
    </w:rPr>
  </w:style>
  <w:style w:type="character" w:customStyle="1" w:styleId="affa">
    <w:name w:val="Основной текст_"/>
    <w:link w:val="61"/>
    <w:rsid w:val="002651DF"/>
    <w:rPr>
      <w:rFonts w:ascii="Times New Roman" w:eastAsia="Times New Roman" w:hAnsi="Times New Roman"/>
      <w:sz w:val="26"/>
      <w:szCs w:val="26"/>
      <w:shd w:val="clear" w:color="auto" w:fill="FFFFFF"/>
    </w:rPr>
  </w:style>
  <w:style w:type="character" w:customStyle="1" w:styleId="18">
    <w:name w:val="Основной текст1"/>
    <w:rsid w:val="002651DF"/>
    <w:rPr>
      <w:rFonts w:ascii="Times New Roman" w:eastAsia="Times New Roman" w:hAnsi="Times New Roman"/>
      <w:color w:val="000000"/>
      <w:spacing w:val="0"/>
      <w:w w:val="100"/>
      <w:position w:val="0"/>
      <w:sz w:val="26"/>
      <w:szCs w:val="26"/>
      <w:shd w:val="clear" w:color="auto" w:fill="FFFFFF"/>
      <w:lang w:val="ru-RU" w:eastAsia="ru-RU" w:bidi="ru-RU"/>
    </w:rPr>
  </w:style>
  <w:style w:type="paragraph" w:customStyle="1" w:styleId="61">
    <w:name w:val="Основной текст6"/>
    <w:basedOn w:val="a0"/>
    <w:link w:val="affa"/>
    <w:rsid w:val="002651DF"/>
    <w:pPr>
      <w:widowControl w:val="0"/>
      <w:shd w:val="clear" w:color="auto" w:fill="FFFFFF"/>
      <w:spacing w:after="0" w:line="360" w:lineRule="exact"/>
      <w:jc w:val="both"/>
    </w:pPr>
    <w:rPr>
      <w:rFonts w:ascii="Times New Roman" w:eastAsia="Times New Roman" w:hAnsi="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4371796">
      <w:bodyDiv w:val="1"/>
      <w:marLeft w:val="0"/>
      <w:marRight w:val="0"/>
      <w:marTop w:val="0"/>
      <w:marBottom w:val="0"/>
      <w:divBdr>
        <w:top w:val="none" w:sz="0" w:space="0" w:color="auto"/>
        <w:left w:val="none" w:sz="0" w:space="0" w:color="auto"/>
        <w:bottom w:val="none" w:sz="0" w:space="0" w:color="auto"/>
        <w:right w:val="none" w:sz="0" w:space="0" w:color="auto"/>
      </w:divBdr>
    </w:div>
    <w:div w:id="563686391">
      <w:bodyDiv w:val="1"/>
      <w:marLeft w:val="0"/>
      <w:marRight w:val="0"/>
      <w:marTop w:val="0"/>
      <w:marBottom w:val="0"/>
      <w:divBdr>
        <w:top w:val="none" w:sz="0" w:space="0" w:color="auto"/>
        <w:left w:val="none" w:sz="0" w:space="0" w:color="auto"/>
        <w:bottom w:val="none" w:sz="0" w:space="0" w:color="auto"/>
        <w:right w:val="none" w:sz="0" w:space="0" w:color="auto"/>
      </w:divBdr>
    </w:div>
    <w:div w:id="626012675">
      <w:bodyDiv w:val="1"/>
      <w:marLeft w:val="0"/>
      <w:marRight w:val="0"/>
      <w:marTop w:val="0"/>
      <w:marBottom w:val="0"/>
      <w:divBdr>
        <w:top w:val="none" w:sz="0" w:space="0" w:color="auto"/>
        <w:left w:val="none" w:sz="0" w:space="0" w:color="auto"/>
        <w:bottom w:val="none" w:sz="0" w:space="0" w:color="auto"/>
        <w:right w:val="none" w:sz="0" w:space="0" w:color="auto"/>
      </w:divBdr>
    </w:div>
    <w:div w:id="914389134">
      <w:bodyDiv w:val="1"/>
      <w:marLeft w:val="0"/>
      <w:marRight w:val="0"/>
      <w:marTop w:val="0"/>
      <w:marBottom w:val="0"/>
      <w:divBdr>
        <w:top w:val="none" w:sz="0" w:space="0" w:color="auto"/>
        <w:left w:val="none" w:sz="0" w:space="0" w:color="auto"/>
        <w:bottom w:val="none" w:sz="0" w:space="0" w:color="auto"/>
        <w:right w:val="none" w:sz="0" w:space="0" w:color="auto"/>
      </w:divBdr>
    </w:div>
    <w:div w:id="984890570">
      <w:bodyDiv w:val="1"/>
      <w:marLeft w:val="0"/>
      <w:marRight w:val="0"/>
      <w:marTop w:val="0"/>
      <w:marBottom w:val="0"/>
      <w:divBdr>
        <w:top w:val="none" w:sz="0" w:space="0" w:color="auto"/>
        <w:left w:val="none" w:sz="0" w:space="0" w:color="auto"/>
        <w:bottom w:val="none" w:sz="0" w:space="0" w:color="auto"/>
        <w:right w:val="none" w:sz="0" w:space="0" w:color="auto"/>
      </w:divBdr>
    </w:div>
    <w:div w:id="1196893781">
      <w:bodyDiv w:val="1"/>
      <w:marLeft w:val="0"/>
      <w:marRight w:val="0"/>
      <w:marTop w:val="0"/>
      <w:marBottom w:val="0"/>
      <w:divBdr>
        <w:top w:val="none" w:sz="0" w:space="0" w:color="auto"/>
        <w:left w:val="none" w:sz="0" w:space="0" w:color="auto"/>
        <w:bottom w:val="none" w:sz="0" w:space="0" w:color="auto"/>
        <w:right w:val="none" w:sz="0" w:space="0" w:color="auto"/>
      </w:divBdr>
    </w:div>
    <w:div w:id="1610620804">
      <w:bodyDiv w:val="1"/>
      <w:marLeft w:val="0"/>
      <w:marRight w:val="0"/>
      <w:marTop w:val="0"/>
      <w:marBottom w:val="0"/>
      <w:divBdr>
        <w:top w:val="none" w:sz="0" w:space="0" w:color="auto"/>
        <w:left w:val="none" w:sz="0" w:space="0" w:color="auto"/>
        <w:bottom w:val="none" w:sz="0" w:space="0" w:color="auto"/>
        <w:right w:val="none" w:sz="0" w:space="0" w:color="auto"/>
      </w:divBdr>
    </w:div>
    <w:div w:id="1636905213">
      <w:bodyDiv w:val="1"/>
      <w:marLeft w:val="0"/>
      <w:marRight w:val="0"/>
      <w:marTop w:val="0"/>
      <w:marBottom w:val="0"/>
      <w:divBdr>
        <w:top w:val="none" w:sz="0" w:space="0" w:color="auto"/>
        <w:left w:val="none" w:sz="0" w:space="0" w:color="auto"/>
        <w:bottom w:val="none" w:sz="0" w:space="0" w:color="auto"/>
        <w:right w:val="none" w:sz="0" w:space="0" w:color="auto"/>
      </w:divBdr>
    </w:div>
    <w:div w:id="1889222515">
      <w:bodyDiv w:val="1"/>
      <w:marLeft w:val="0"/>
      <w:marRight w:val="0"/>
      <w:marTop w:val="0"/>
      <w:marBottom w:val="0"/>
      <w:divBdr>
        <w:top w:val="none" w:sz="0" w:space="0" w:color="auto"/>
        <w:left w:val="none" w:sz="0" w:space="0" w:color="auto"/>
        <w:bottom w:val="none" w:sz="0" w:space="0" w:color="auto"/>
        <w:right w:val="none" w:sz="0" w:space="0" w:color="auto"/>
      </w:divBdr>
    </w:div>
    <w:div w:id="2114351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C180DD-6115-4324-94F3-8171B3B948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2026</Words>
  <Characters>11554</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Виктория Яковлева</dc:creator>
  <cp:lastModifiedBy>Пользователь</cp:lastModifiedBy>
  <cp:revision>3</cp:revision>
  <cp:lastPrinted>2024-11-25T13:43:00Z</cp:lastPrinted>
  <dcterms:created xsi:type="dcterms:W3CDTF">2024-11-14T13:22:00Z</dcterms:created>
  <dcterms:modified xsi:type="dcterms:W3CDTF">2024-11-25T13:45:00Z</dcterms:modified>
</cp:coreProperties>
</file>