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B" w:rsidRPr="00A647DC" w:rsidRDefault="0063773F" w:rsidP="00A647DC">
      <w:pPr>
        <w:jc w:val="center"/>
        <w:rPr>
          <w:b/>
          <w:color w:val="0000FF"/>
          <w:sz w:val="28"/>
          <w:szCs w:val="28"/>
          <w:lang w:val="ru-RU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308.25pt;margin-top:30.75pt;width:238.5pt;height:298.5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#006" strokeweight="3pt" insetpen="t" o:cliptowrap="t">
            <v:stroke dashstyle="1 1" endcap="round"/>
            <v:shadow color="#ccc"/>
            <o:lock v:ext="edit" shapetype="t"/>
            <v:textbox style="mso-next-textbox:#_x0000_s1275;mso-column-margin:5.7pt" inset="2.85pt,2.85pt,2.85pt,2.85pt">
              <w:txbxContent>
                <w:p w:rsidR="00E71C98" w:rsidRDefault="001035B1" w:rsidP="00E71C98">
                  <w:pPr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000066"/>
                      <w:sz w:val="44"/>
                      <w:szCs w:val="44"/>
                      <w:lang w:val="ru-RU" w:eastAsia="ru-RU"/>
                    </w:rPr>
                    <w:drawing>
                      <wp:inline distT="0" distB="0" distL="0" distR="0">
                        <wp:extent cx="2789555" cy="3719195"/>
                        <wp:effectExtent l="19050" t="0" r="0" b="0"/>
                        <wp:docPr id="79" name="Рисунок 78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9555" cy="371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27.9pt;margin-top:30.75pt;width:247.3pt;height:534pt;z-index:251652096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focus="100%" type="gradient"/>
            <v:stroke dashstyle="1 1" endcap="round"/>
            <v:shadow color="#ccc"/>
            <o:lock v:ext="edit" shapetype="t"/>
            <v:textbox style="mso-next-textbox:#_x0000_s1278;mso-column-margin:5.7pt" inset="2.85pt,2.85pt,2.85pt,2.85pt">
              <w:txbxContent>
                <w:p w:rsidR="00DD76B2" w:rsidRPr="002C5BDB" w:rsidRDefault="002C5BDB" w:rsidP="002C5BDB">
                  <w:pPr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Если на человеке загорелась одежда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2977"/>
                  </w:tblGrid>
                  <w:tr w:rsidR="00FC5973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2C5BDB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46" name="Рисунок 45" descr="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2A39C6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Свалить человека на землю (любым способом), иначе он может получить тяжелые ожоги.</w:t>
                        </w:r>
                      </w:p>
                    </w:tc>
                  </w:tr>
                  <w:tr w:rsidR="00A00477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75" name="Рисунок 74" descr="9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того чтобы сбить огонь необходимо кататься по земле.</w:t>
                        </w:r>
                      </w:p>
                    </w:tc>
                  </w:tr>
                  <w:tr w:rsidR="00FC5973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7" name="Рисунок 46" descr="9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Защитить руками голову, лицо и глаза.</w:t>
                        </w:r>
                      </w:p>
                    </w:tc>
                  </w:tr>
                  <w:tr w:rsidR="00FC5973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8" name="Рисунок 47" descr="999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 (2)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Нельзя бегать в горящей одежде, это усилит горение.</w:t>
                        </w:r>
                      </w:p>
                    </w:tc>
                  </w:tr>
                  <w:tr w:rsidR="00FC5973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3" name="Рисунок 72" descr="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Накрыть пострадавшего плотной мокрой тканью, оставив голову открытой.</w:t>
                        </w:r>
                      </w:p>
                    </w:tc>
                  </w:tr>
                  <w:tr w:rsidR="00477F35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477F35" w:rsidRDefault="00FC5973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8" name="Рисунок 77" descr="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1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477F35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тушения одежды на человеке могут быть использованы вода, песок, снег.</w:t>
                        </w:r>
                      </w:p>
                    </w:tc>
                  </w:tr>
                  <w:tr w:rsidR="00FC5973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6" name="Рисунок 75" descr="99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4)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Горящую одежду быстро снять. </w:t>
                        </w:r>
                        <w:r w:rsidR="00FC5973">
                          <w:rPr>
                            <w:sz w:val="24"/>
                            <w:szCs w:val="24"/>
                            <w:lang w:val="ru-RU"/>
                          </w:rPr>
                          <w:t>Прилипшую к телу одежду нельзя отрывать.</w:t>
                        </w:r>
                      </w:p>
                    </w:tc>
                  </w:tr>
                  <w:tr w:rsidR="00A00477" w:rsidRPr="001F3FD8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91840"/>
                              <wp:effectExtent l="19050" t="0" r="0" b="0"/>
                              <wp:docPr id="77" name="Рисунок 76" descr="99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3)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91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Pr="00A8668E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Оказать пострадавшему первую помощь, успокоить его. Вызвать скорую.</w:t>
                        </w:r>
                      </w:p>
                    </w:tc>
                  </w:tr>
                </w:tbl>
                <w:p w:rsidR="00ED3644" w:rsidRPr="00ED3644" w:rsidRDefault="00ED3644" w:rsidP="003E71AC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76.95pt;margin-top:160.5pt;width:228.15pt;height:316.4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547F0F" w:rsidRDefault="00251E21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  <w:r w:rsidRPr="00251E21"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  <w:t>Правила поведения при пожаре для детей</w:t>
                  </w:r>
                </w:p>
                <w:p w:rsidR="00751007" w:rsidRPr="00251E21" w:rsidRDefault="00751007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</w:p>
                <w:p w:rsidR="00A063D8" w:rsidRPr="00A8794A" w:rsidRDefault="00A063D8" w:rsidP="00A8794A">
                  <w:pPr>
                    <w:pStyle w:val="af"/>
                    <w:rPr>
                      <w:lang w:val="ru-RU"/>
                    </w:rPr>
                  </w:pPr>
                </w:p>
                <w:p w:rsidR="00A063D8" w:rsidRPr="00A063D8" w:rsidRDefault="00751007" w:rsidP="00A26E69">
                  <w:pPr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25115" cy="1917700"/>
                        <wp:effectExtent l="19050" t="0" r="0" b="0"/>
                        <wp:docPr id="1" name="Рисунок 0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5115" cy="191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86.3pt;margin-top:61.6pt;width:218.8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7970F4" w:rsidRPr="007970F4" w:rsidRDefault="007970F4" w:rsidP="007970F4">
                  <w:pPr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970F4">
                    <w:rPr>
                      <w:sz w:val="16"/>
                      <w:szCs w:val="16"/>
                      <w:lang w:val="ru-RU"/>
                    </w:rPr>
                    <w:t xml:space="preserve">Государственное бюджетное учреждение социального обслуживания населения </w:t>
                  </w:r>
                </w:p>
                <w:p w:rsidR="007970F4" w:rsidRPr="007970F4" w:rsidRDefault="007970F4" w:rsidP="007970F4">
                  <w:pPr>
                    <w:spacing w:after="0"/>
                    <w:ind w:left="518" w:right="42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970F4">
                    <w:rPr>
                      <w:sz w:val="16"/>
                      <w:szCs w:val="16"/>
                      <w:lang w:val="ru-RU"/>
                    </w:rPr>
                    <w:t xml:space="preserve">Ростовской области </w:t>
                  </w:r>
                </w:p>
                <w:p w:rsidR="007970F4" w:rsidRPr="007970F4" w:rsidRDefault="007970F4" w:rsidP="007970F4">
                  <w:pPr>
                    <w:spacing w:after="0"/>
                    <w:ind w:left="518" w:right="42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970F4">
                    <w:rPr>
                      <w:sz w:val="16"/>
                      <w:szCs w:val="16"/>
                      <w:lang w:val="ru-RU"/>
                    </w:rPr>
                    <w:t xml:space="preserve">«Социально-реабилитационный Центр для несовершеннолетних  </w:t>
                  </w:r>
                </w:p>
                <w:p w:rsidR="007970F4" w:rsidRPr="007970F4" w:rsidRDefault="007970F4" w:rsidP="007970F4">
                  <w:pPr>
                    <w:spacing w:after="0"/>
                    <w:ind w:left="518" w:right="425"/>
                    <w:jc w:val="center"/>
                    <w:rPr>
                      <w:sz w:val="16"/>
                      <w:szCs w:val="16"/>
                    </w:rPr>
                  </w:pPr>
                  <w:r w:rsidRPr="007970F4">
                    <w:rPr>
                      <w:sz w:val="16"/>
                      <w:szCs w:val="16"/>
                    </w:rPr>
                    <w:t>г. Волгодонска»</w:t>
                  </w:r>
                </w:p>
                <w:p w:rsidR="00D9647A" w:rsidRPr="00EA4699" w:rsidRDefault="00D9647A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586.3pt;margin-top:451.3pt;width:193.4pt;height:77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A537EB" w:rsidRDefault="00A537EB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7970F4" w:rsidP="000222C3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г. Волгодонск</w:t>
                  </w:r>
                </w:p>
                <w:p w:rsidR="000222C3" w:rsidRPr="00C20308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15.75pt;margin-top:389.65pt;width:217.85pt;height:138.6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15.75pt;margin-top:344.1pt;width:217.8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EE7A9C" w:rsidRDefault="00A537EB">
                  <w:pPr>
                    <w:pStyle w:val="a6"/>
                    <w:rPr>
                      <w:b w:val="0"/>
                      <w:caps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A647DC">
        <w:rPr>
          <w:lang w:val="ru-RU"/>
        </w:rPr>
        <w:br w:type="page"/>
      </w:r>
      <w:r>
        <w:rPr>
          <w:b/>
          <w:color w:val="0000FF"/>
          <w:sz w:val="28"/>
          <w:szCs w:val="28"/>
        </w:rPr>
        <w:lastRenderedPageBreak/>
        <w:pict>
          <v:shape id="_x0000_s1379" type="#_x0000_t202" style="position:absolute;left:0;text-align:left;margin-left:31.8pt;margin-top:31.5pt;width:246.45pt;height:534.2pt;z-index:251658240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type="gradient"/>
            <v:stroke dashstyle="1 1" endcap="round"/>
            <v:shadow color="#ccc"/>
            <o:lock v:ext="edit" shapetype="t"/>
            <v:textbox style="mso-next-textbox:#_x0000_s1379;mso-column-margin:5.7pt" inset="2.85pt,2.85pt,2.85pt,2.85pt">
              <w:txbxContent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неконтролируемое горение, причиняющее материальный ущерб, вред жизни и здоровью граждан, интересам общества и государства.</w:t>
                  </w:r>
                </w:p>
                <w:p w:rsidR="001A5B3D" w:rsidRPr="002C5BDB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Причины пожара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2977"/>
                  </w:tblGrid>
                  <w:tr w:rsidR="00716951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Default="00716951" w:rsidP="00542BFD">
                        <w:pPr>
                          <w:pStyle w:val="af"/>
                          <w:jc w:val="left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29" name="Рисунок 28" descr="66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2)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Неосторожное обращение с огнем.</w:t>
                        </w:r>
                        <w:r w:rsidR="00ED3644">
                          <w:rPr>
                            <w:sz w:val="24"/>
                            <w:szCs w:val="24"/>
                            <w:lang w:val="ru-RU"/>
                          </w:rPr>
                          <w:t xml:space="preserve"> Игры с огнем.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205B3D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18" name="Рисунок 17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электричеством.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3" name="Рисунок 22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со спичками.</w:t>
                        </w:r>
                      </w:p>
                    </w:tc>
                  </w:tr>
                  <w:tr w:rsidR="00ED3644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4" name="Рисунок 23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FE5E82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Газовые и электроплиты.</w:t>
                        </w:r>
                      </w:p>
                    </w:tc>
                  </w:tr>
                  <w:tr w:rsidR="00ED3644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3136"/>
                              <wp:effectExtent l="19050" t="0" r="0" b="0"/>
                              <wp:docPr id="25" name="Рисунок 24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31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огнем. Нельзя поджигать тополиный пух, сухую траву, листья!</w:t>
                        </w:r>
                      </w:p>
                    </w:tc>
                  </w:tr>
                  <w:tr w:rsidR="00ED3644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716951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8" name="Рисунок 27" descr="image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Фейерверки и петарды. </w:t>
                        </w:r>
                        <w:r w:rsidR="00B7469C">
                          <w:rPr>
                            <w:sz w:val="24"/>
                            <w:szCs w:val="24"/>
                            <w:lang w:val="ru-RU"/>
                          </w:rPr>
                          <w:t>Детям пользоваться пиротехникой запрещено.</w:t>
                        </w:r>
                      </w:p>
                    </w:tc>
                  </w:tr>
                  <w:tr w:rsidR="00647AEC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38" name="Рисунок 3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ED3644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Оставленные без присмотра электроприборы.</w:t>
                        </w:r>
                      </w:p>
                    </w:tc>
                  </w:tr>
                </w:tbl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 id="_x0000_s1395" type="#_x0000_t202" style="position:absolute;left:0;text-align:left;margin-left:87pt;margin-top:42pt;width:81pt;height:28.65pt;z-index:251664384;mso-position-horizontal-relative:page;mso-position-vertical-relative:page" filled="f" stroked="f">
            <v:textbox style="mso-next-textbox:#_x0000_s1395">
              <w:txbxContent>
                <w:p w:rsidR="001A5B3D" w:rsidRPr="001A5B3D" w:rsidRDefault="001A5B3D" w:rsidP="001A5B3D">
                  <w:pPr>
                    <w:jc w:val="center"/>
                    <w:rPr>
                      <w:sz w:val="36"/>
                      <w:szCs w:val="36"/>
                    </w:rPr>
                  </w:pPr>
                  <w:r w:rsidRPr="001A5B3D">
                    <w:rPr>
                      <w:b/>
                      <w:color w:val="FF0000"/>
                      <w:sz w:val="36"/>
                      <w:szCs w:val="36"/>
                      <w:lang w:val="ru-RU"/>
                    </w:rPr>
                    <w:t>Пожар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94" type="#_x0000_t72" style="position:absolute;left:0;text-align:left;margin-left:36.3pt;margin-top:31.5pt;width:207.45pt;height:51pt;z-index:251663360;mso-position-horizontal-relative:page;mso-position-vertical-relative:page" fillcolor="yellow" strokecolor="red" strokeweight="6pt">
            <w10:wrap anchorx="page" anchory="page"/>
          </v:shape>
        </w:pict>
      </w:r>
      <w:r>
        <w:rPr>
          <w:b/>
          <w:color w:val="0000FF"/>
          <w:sz w:val="28"/>
          <w:szCs w:val="28"/>
        </w:rPr>
        <w:pict>
          <v:shape id="_x0000_s1381" type="#_x0000_t202" style="position:absolute;left:0;text-align:left;margin-left:294.75pt;margin-top:31.5pt;width:243pt;height:526.5pt;z-index:251660288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45" focusposition=".5,.5" focussize="" method="linear sigma" focus="100%" type="gradient"/>
            <v:stroke dashstyle="1 1"/>
            <v:shadow color="#ccc"/>
            <o:lock v:ext="edit" shapetype="t"/>
            <v:textbox style="mso-next-textbox:#_x0000_s1382;mso-column-margin:5.7pt" inset="2.85pt,2.85pt,2.85pt,2.85pt">
              <w:txbxContent>
                <w:p w:rsidR="00205B3D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AB4DD8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Правила поведения при пожаре для школьников</w:t>
                  </w:r>
                </w:p>
                <w:p w:rsidR="00A00477" w:rsidRPr="00EC4A2A" w:rsidRDefault="00A00477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f0"/>
                    <w:tblW w:w="454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2835"/>
                  </w:tblGrid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1" name="Рисунок 6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25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Позвоните в пожарную службу и </w:t>
                        </w:r>
                        <w:r w:rsidR="009A11C1">
                          <w:rPr>
                            <w:sz w:val="24"/>
                            <w:szCs w:val="24"/>
                            <w:lang w:val="ru-RU"/>
                          </w:rPr>
                          <w:t>опишите ситуацию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как можно подробнее.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2" name="Рисунок 16" descr="444 - копия (4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4).pn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локализации пожара в отдельной комнате необходимо прекратить доступ воздуха, плотно закрыть все двери и окна.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1028700"/>
                              <wp:effectExtent l="19050" t="0" r="0" b="0"/>
                              <wp:docPr id="63" name="Рисунок 2" descr="66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3)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1028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FE5E82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небольшого возгорания можно попытаться погасить огонь самостоятельно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4" name="Рисунок 5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8"/>
                                      <a:srcRect l="16995" r="29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Отключите электроприборы.</w:t>
                        </w:r>
                      </w:p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заливайте водой, горящие электроприборы!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5" name="Рисунок 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потушить возгорание самостоятельно не получилось, немедленно уходите из помещения, закройте за собой дверь.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6" name="Рисунок 4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30"/>
                                      <a:srcRect r="181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68E">
                          <w:rPr>
                            <w:sz w:val="24"/>
                            <w:szCs w:val="24"/>
                            <w:lang w:val="ru-RU"/>
                          </w:rPr>
                          <w:t>Сообщите о пожаре соседям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, позовите на помощь.</w:t>
                        </w:r>
                      </w:p>
                    </w:tc>
                  </w:tr>
                  <w:tr w:rsidR="00ED3644" w:rsidRPr="007970F4" w:rsidTr="00ED3644">
                    <w:trPr>
                      <w:trHeight w:val="112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ED3644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39" name="Рисунок 13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31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ED3644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пользуйтесь лифтом, он может остановиться.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8" name="Рисунок 19" descr="444 - копия (3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3).png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Прятаться во время пожара нельзя!</w:t>
                        </w:r>
                      </w:p>
                    </w:tc>
                  </w:tr>
                  <w:tr w:rsidR="00647AEC" w:rsidRPr="007970F4" w:rsidTr="00ED3644">
                    <w:trPr>
                      <w:trHeight w:val="163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9" name="Рисунок 20" descr="66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5).jpg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647AEC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 xml:space="preserve">Если выйти из помещения невозможно, найдите источник свежего воздуха, выйдите на балкон (если он есть), позовите на помощь. </w:t>
                        </w:r>
                      </w:p>
                    </w:tc>
                  </w:tr>
                  <w:tr w:rsidR="00647AEC" w:rsidRPr="007970F4" w:rsidTr="00ED3644">
                    <w:trPr>
                      <w:trHeight w:val="160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32142" cy="1029600"/>
                              <wp:effectExtent l="19050" t="0" r="0" b="0"/>
                              <wp:docPr id="37" name="Рисунок 36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2142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="009E5C5D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ли балкона нет, то нужно оставаться в комнате, закрыть все окна и двери, привлекать внимание прохожих через стекло.</w:t>
                        </w:r>
                      </w:p>
                    </w:tc>
                  </w:tr>
                  <w:tr w:rsidR="00647AEC" w:rsidRPr="007970F4" w:rsidTr="00ED3644">
                    <w:trPr>
                      <w:trHeight w:val="1590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0" name="Рисунок 21" descr="66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.jpg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задымленном помещении нужно дышать через влажную ткань. Передвигаться нужно, пригибаясь к полу.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1" name="Рисунок 23" descr="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77.jpg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Без паники ожидайте приезда пожарных.</w:t>
                        </w:r>
                      </w:p>
                    </w:tc>
                  </w:tr>
                  <w:tr w:rsidR="00647AEC" w:rsidRPr="007970F4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7966" cy="1029600"/>
                              <wp:effectExtent l="19050" t="0" r="734" b="0"/>
                              <wp:docPr id="72" name="Рисунок 22" descr="444 - копия (2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2).png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7966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кто-то остался в помещении сообщите об этом пожарным.</w:t>
                        </w:r>
                      </w:p>
                    </w:tc>
                  </w:tr>
                </w:tbl>
                <w:p w:rsidR="00D41848" w:rsidRDefault="001035B1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  <w:r w:rsidRPr="001035B1"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  <w:t>Самое важное  – человеческая жизнь, при пожаре ребенок должен спасти себя и всех окружающих.</w:t>
                  </w:r>
                </w:p>
                <w:p w:rsidR="00860639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  <w:p w:rsidR="00860639" w:rsidRPr="001035B1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b/>
          <w:color w:val="0000FF"/>
          <w:sz w:val="28"/>
          <w:szCs w:val="28"/>
        </w:rPr>
        <w:pict>
          <v:shape id="_x0000_s1382" type="#_x0000_t202" style="position:absolute;left:0;text-align:left;margin-left:578.25pt;margin-top:27.75pt;width:235.5pt;height:547.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rPr>
          <w:b/>
          <w:color w:val="0000FF"/>
          <w:sz w:val="28"/>
          <w:szCs w:val="28"/>
        </w:rP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RPr="00A647DC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3F" w:rsidRDefault="0063773F" w:rsidP="008C3761">
      <w:pPr>
        <w:spacing w:after="0" w:line="240" w:lineRule="auto"/>
      </w:pPr>
      <w:r>
        <w:separator/>
      </w:r>
    </w:p>
  </w:endnote>
  <w:endnote w:type="continuationSeparator" w:id="0">
    <w:p w:rsidR="0063773F" w:rsidRDefault="0063773F" w:rsidP="008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3F" w:rsidRDefault="0063773F" w:rsidP="008C3761">
      <w:pPr>
        <w:spacing w:after="0" w:line="240" w:lineRule="auto"/>
      </w:pPr>
      <w:r>
        <w:separator/>
      </w:r>
    </w:p>
  </w:footnote>
  <w:footnote w:type="continuationSeparator" w:id="0">
    <w:p w:rsidR="0063773F" w:rsidRDefault="0063773F" w:rsidP="008C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748"/>
    <w:multiLevelType w:val="hybridMultilevel"/>
    <w:tmpl w:val="A84877FC"/>
    <w:lvl w:ilvl="0" w:tplc="716A586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4B6"/>
    <w:multiLevelType w:val="hybridMultilevel"/>
    <w:tmpl w:val="AA9E11DA"/>
    <w:lvl w:ilvl="0" w:tplc="52E22A38">
      <w:start w:val="1"/>
      <w:numFmt w:val="bullet"/>
      <w:lvlText w:val=""/>
      <w:lvlJc w:val="left"/>
      <w:pPr>
        <w:ind w:left="2061" w:hanging="360"/>
      </w:pPr>
      <w:rPr>
        <w:rFonts w:ascii="Wingdings" w:hAnsi="Wingdings" w:hint="default"/>
        <w:b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03879"/>
    <w:multiLevelType w:val="hybridMultilevel"/>
    <w:tmpl w:val="57C82D30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D71"/>
    <w:multiLevelType w:val="hybridMultilevel"/>
    <w:tmpl w:val="05BA0626"/>
    <w:lvl w:ilvl="0" w:tplc="440CE97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46B"/>
    <w:multiLevelType w:val="hybridMultilevel"/>
    <w:tmpl w:val="180013A0"/>
    <w:lvl w:ilvl="0" w:tplc="39FE0E9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2B13"/>
    <w:multiLevelType w:val="hybridMultilevel"/>
    <w:tmpl w:val="F3DE319E"/>
    <w:lvl w:ilvl="0" w:tplc="F7EE16A8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6462"/>
    <w:multiLevelType w:val="hybridMultilevel"/>
    <w:tmpl w:val="998E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4697"/>
    <w:multiLevelType w:val="hybridMultilevel"/>
    <w:tmpl w:val="844252AA"/>
    <w:lvl w:ilvl="0" w:tplc="A69C556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F245E"/>
    <w:multiLevelType w:val="hybridMultilevel"/>
    <w:tmpl w:val="4142FBD6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882"/>
    <w:multiLevelType w:val="hybridMultilevel"/>
    <w:tmpl w:val="8FE02DC2"/>
    <w:lvl w:ilvl="0" w:tplc="F184D9E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97F24"/>
    <w:multiLevelType w:val="hybridMultilevel"/>
    <w:tmpl w:val="13203170"/>
    <w:lvl w:ilvl="0" w:tplc="E9AC1C7E">
      <w:start w:val="1"/>
      <w:numFmt w:val="decimal"/>
      <w:lvlText w:val="%1."/>
      <w:lvlJc w:val="left"/>
      <w:pPr>
        <w:ind w:left="720" w:hanging="360"/>
      </w:pPr>
      <w:rPr>
        <w:b/>
        <w:color w:val="99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3E644F4"/>
    <w:multiLevelType w:val="hybridMultilevel"/>
    <w:tmpl w:val="A2DA1A2A"/>
    <w:lvl w:ilvl="0" w:tplc="187234C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F23F84"/>
    <w:multiLevelType w:val="hybridMultilevel"/>
    <w:tmpl w:val="BBCE4A52"/>
    <w:lvl w:ilvl="0" w:tplc="8E6644B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07F28"/>
    <w:multiLevelType w:val="hybridMultilevel"/>
    <w:tmpl w:val="38403F1E"/>
    <w:lvl w:ilvl="0" w:tplc="DA58FAD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9B7108"/>
    <w:multiLevelType w:val="hybridMultilevel"/>
    <w:tmpl w:val="B678CB14"/>
    <w:lvl w:ilvl="0" w:tplc="458EACCA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47A"/>
    <w:rsid w:val="000222C3"/>
    <w:rsid w:val="00023D31"/>
    <w:rsid w:val="00025DA9"/>
    <w:rsid w:val="00042458"/>
    <w:rsid w:val="000427AD"/>
    <w:rsid w:val="000C177B"/>
    <w:rsid w:val="000E0354"/>
    <w:rsid w:val="00101633"/>
    <w:rsid w:val="001035B1"/>
    <w:rsid w:val="00112B6D"/>
    <w:rsid w:val="00125F69"/>
    <w:rsid w:val="001308D6"/>
    <w:rsid w:val="001363E3"/>
    <w:rsid w:val="00163EB7"/>
    <w:rsid w:val="001A5B3D"/>
    <w:rsid w:val="001A5B70"/>
    <w:rsid w:val="001C003D"/>
    <w:rsid w:val="001C44A6"/>
    <w:rsid w:val="001C4C3D"/>
    <w:rsid w:val="001E242C"/>
    <w:rsid w:val="001F3FD8"/>
    <w:rsid w:val="00202F32"/>
    <w:rsid w:val="00205B3D"/>
    <w:rsid w:val="00207260"/>
    <w:rsid w:val="002214D8"/>
    <w:rsid w:val="002320D5"/>
    <w:rsid w:val="00242484"/>
    <w:rsid w:val="00242A88"/>
    <w:rsid w:val="00251E21"/>
    <w:rsid w:val="00271854"/>
    <w:rsid w:val="00277807"/>
    <w:rsid w:val="00293F2F"/>
    <w:rsid w:val="002A1750"/>
    <w:rsid w:val="002A326A"/>
    <w:rsid w:val="002A39C6"/>
    <w:rsid w:val="002B21A4"/>
    <w:rsid w:val="002B53EF"/>
    <w:rsid w:val="002C27EF"/>
    <w:rsid w:val="002C5BDB"/>
    <w:rsid w:val="002E5C81"/>
    <w:rsid w:val="002F536C"/>
    <w:rsid w:val="00306B99"/>
    <w:rsid w:val="00327EC3"/>
    <w:rsid w:val="00333298"/>
    <w:rsid w:val="003469CA"/>
    <w:rsid w:val="00382C15"/>
    <w:rsid w:val="003A1A56"/>
    <w:rsid w:val="003B2894"/>
    <w:rsid w:val="003C0452"/>
    <w:rsid w:val="003C6DD7"/>
    <w:rsid w:val="003E71AC"/>
    <w:rsid w:val="003F081F"/>
    <w:rsid w:val="00416BD8"/>
    <w:rsid w:val="00420655"/>
    <w:rsid w:val="00442F15"/>
    <w:rsid w:val="00444878"/>
    <w:rsid w:val="0044688B"/>
    <w:rsid w:val="00451A99"/>
    <w:rsid w:val="00453886"/>
    <w:rsid w:val="00470611"/>
    <w:rsid w:val="00477F35"/>
    <w:rsid w:val="00491875"/>
    <w:rsid w:val="004968C7"/>
    <w:rsid w:val="004F645A"/>
    <w:rsid w:val="00513EAE"/>
    <w:rsid w:val="00520315"/>
    <w:rsid w:val="005245EF"/>
    <w:rsid w:val="005277D0"/>
    <w:rsid w:val="00547F0F"/>
    <w:rsid w:val="005667C8"/>
    <w:rsid w:val="0058721B"/>
    <w:rsid w:val="005A00A7"/>
    <w:rsid w:val="005A1213"/>
    <w:rsid w:val="005B0BC1"/>
    <w:rsid w:val="005F1F7B"/>
    <w:rsid w:val="005F42B4"/>
    <w:rsid w:val="005F46AB"/>
    <w:rsid w:val="00625FF2"/>
    <w:rsid w:val="0062739C"/>
    <w:rsid w:val="006333F5"/>
    <w:rsid w:val="0063773F"/>
    <w:rsid w:val="00647AEC"/>
    <w:rsid w:val="00651280"/>
    <w:rsid w:val="006512E0"/>
    <w:rsid w:val="00660E0E"/>
    <w:rsid w:val="00662003"/>
    <w:rsid w:val="00686CE9"/>
    <w:rsid w:val="006A4723"/>
    <w:rsid w:val="006B3CFF"/>
    <w:rsid w:val="006E19D7"/>
    <w:rsid w:val="006E74F2"/>
    <w:rsid w:val="00700DCE"/>
    <w:rsid w:val="00710275"/>
    <w:rsid w:val="00714F48"/>
    <w:rsid w:val="00716951"/>
    <w:rsid w:val="00727312"/>
    <w:rsid w:val="00730729"/>
    <w:rsid w:val="00751007"/>
    <w:rsid w:val="007870D3"/>
    <w:rsid w:val="0079315E"/>
    <w:rsid w:val="007970F4"/>
    <w:rsid w:val="007A1C53"/>
    <w:rsid w:val="007A7078"/>
    <w:rsid w:val="007B4F1A"/>
    <w:rsid w:val="007E4968"/>
    <w:rsid w:val="00803153"/>
    <w:rsid w:val="008300C4"/>
    <w:rsid w:val="00832008"/>
    <w:rsid w:val="0083787B"/>
    <w:rsid w:val="00851AEF"/>
    <w:rsid w:val="00860639"/>
    <w:rsid w:val="008654C0"/>
    <w:rsid w:val="008716F1"/>
    <w:rsid w:val="00885FB8"/>
    <w:rsid w:val="0088728E"/>
    <w:rsid w:val="008A474E"/>
    <w:rsid w:val="008C2CBC"/>
    <w:rsid w:val="008C3761"/>
    <w:rsid w:val="008C4386"/>
    <w:rsid w:val="00910D27"/>
    <w:rsid w:val="0091164A"/>
    <w:rsid w:val="009118B6"/>
    <w:rsid w:val="00913B72"/>
    <w:rsid w:val="009175FB"/>
    <w:rsid w:val="00947382"/>
    <w:rsid w:val="009A11C1"/>
    <w:rsid w:val="009D2432"/>
    <w:rsid w:val="009D2D50"/>
    <w:rsid w:val="009D7959"/>
    <w:rsid w:val="009E08E0"/>
    <w:rsid w:val="009E5C5D"/>
    <w:rsid w:val="009F4413"/>
    <w:rsid w:val="00A00477"/>
    <w:rsid w:val="00A063D8"/>
    <w:rsid w:val="00A26E69"/>
    <w:rsid w:val="00A27DC9"/>
    <w:rsid w:val="00A3542B"/>
    <w:rsid w:val="00A537EB"/>
    <w:rsid w:val="00A62877"/>
    <w:rsid w:val="00A6344D"/>
    <w:rsid w:val="00A647DC"/>
    <w:rsid w:val="00A712F1"/>
    <w:rsid w:val="00A841FA"/>
    <w:rsid w:val="00A8668E"/>
    <w:rsid w:val="00A8794A"/>
    <w:rsid w:val="00A91C7E"/>
    <w:rsid w:val="00AB4DD8"/>
    <w:rsid w:val="00AB5B51"/>
    <w:rsid w:val="00B159F3"/>
    <w:rsid w:val="00B54715"/>
    <w:rsid w:val="00B7469C"/>
    <w:rsid w:val="00B97239"/>
    <w:rsid w:val="00BD5DF2"/>
    <w:rsid w:val="00C16E42"/>
    <w:rsid w:val="00C20308"/>
    <w:rsid w:val="00C27358"/>
    <w:rsid w:val="00C37212"/>
    <w:rsid w:val="00C51E4A"/>
    <w:rsid w:val="00C64AC3"/>
    <w:rsid w:val="00C9302B"/>
    <w:rsid w:val="00CB1BF7"/>
    <w:rsid w:val="00CB44FF"/>
    <w:rsid w:val="00CC799B"/>
    <w:rsid w:val="00CD7392"/>
    <w:rsid w:val="00D10954"/>
    <w:rsid w:val="00D15460"/>
    <w:rsid w:val="00D1627B"/>
    <w:rsid w:val="00D230A4"/>
    <w:rsid w:val="00D23EED"/>
    <w:rsid w:val="00D24E3F"/>
    <w:rsid w:val="00D41848"/>
    <w:rsid w:val="00D54D3B"/>
    <w:rsid w:val="00D6542F"/>
    <w:rsid w:val="00D9647A"/>
    <w:rsid w:val="00DC529A"/>
    <w:rsid w:val="00DC733E"/>
    <w:rsid w:val="00DD76B2"/>
    <w:rsid w:val="00DF0C2F"/>
    <w:rsid w:val="00E00CEC"/>
    <w:rsid w:val="00E32158"/>
    <w:rsid w:val="00E349E1"/>
    <w:rsid w:val="00E625E0"/>
    <w:rsid w:val="00E64539"/>
    <w:rsid w:val="00E71C98"/>
    <w:rsid w:val="00E7442C"/>
    <w:rsid w:val="00E91473"/>
    <w:rsid w:val="00EA4189"/>
    <w:rsid w:val="00EA4699"/>
    <w:rsid w:val="00EC0744"/>
    <w:rsid w:val="00EC1A52"/>
    <w:rsid w:val="00EC4A2A"/>
    <w:rsid w:val="00ED314C"/>
    <w:rsid w:val="00ED3644"/>
    <w:rsid w:val="00ED782E"/>
    <w:rsid w:val="00EE7A9C"/>
    <w:rsid w:val="00F053B9"/>
    <w:rsid w:val="00F2215F"/>
    <w:rsid w:val="00F33BD9"/>
    <w:rsid w:val="00F35683"/>
    <w:rsid w:val="00F37C32"/>
    <w:rsid w:val="00F47815"/>
    <w:rsid w:val="00F5023B"/>
    <w:rsid w:val="00F53158"/>
    <w:rsid w:val="00F6240F"/>
    <w:rsid w:val="00F75836"/>
    <w:rsid w:val="00FA1EA8"/>
    <w:rsid w:val="00FC0566"/>
    <w:rsid w:val="00FC5973"/>
    <w:rsid w:val="00FC7827"/>
    <w:rsid w:val="00FE5E82"/>
    <w:rsid w:val="00FF0996"/>
    <w:rsid w:val="00FF0C9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6" style="mso-position-horizontal-relative:page;mso-position-vertical-relative:page" fill="f" fillcolor="white" stroke="f">
      <v:fill color="white" on="f"/>
      <v:stroke on="f"/>
      <o:colormru v:ext="edit" colors="blue,#006,#fc0,#f90,#669,red,#eaeaea,#c7c7d9"/>
    </o:shapedefaults>
    <o:shapelayout v:ext="edit">
      <o:idmap v:ext="edit" data="1"/>
    </o:shapelayout>
  </w:shapeDefaults>
  <w:decimalSymbol w:val=","/>
  <w:listSeparator w:val=";"/>
  <w15:docId w15:val="{FD0B8974-253B-48BE-9E50-86E9628C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D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5">
    <w:name w:val="Title"/>
    <w:basedOn w:val="a"/>
    <w:next w:val="a"/>
    <w:link w:val="af6"/>
    <w:uiPriority w:val="10"/>
    <w:qFormat/>
    <w:rsid w:val="00751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751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5E57-E61F-4DE8-8725-5BC337E8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1568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nastia</cp:lastModifiedBy>
  <cp:revision>56</cp:revision>
  <cp:lastPrinted>2023-12-25T10:34:00Z</cp:lastPrinted>
  <dcterms:created xsi:type="dcterms:W3CDTF">2016-07-20T05:31:00Z</dcterms:created>
  <dcterms:modified xsi:type="dcterms:W3CDTF">2023-12-25T10:34:00Z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